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F6" w:rsidRPr="00A75CE7" w:rsidRDefault="002F1AB3" w:rsidP="007733CC">
      <w:pPr>
        <w:spacing w:line="240" w:lineRule="auto"/>
        <w:jc w:val="center"/>
      </w:pPr>
      <w:r w:rsidRPr="00A75CE7">
        <w:t>ПРАВИЛ</w:t>
      </w:r>
      <w:proofErr w:type="gramStart"/>
      <w:r w:rsidRPr="00A75CE7">
        <w:t>А ООО</w:t>
      </w:r>
      <w:proofErr w:type="gramEnd"/>
      <w:r w:rsidRPr="00A75CE7">
        <w:t xml:space="preserve"> «ПЕРВАЯ СЕРВИСНАЯ КОМПАНИЯ» № «</w:t>
      </w:r>
      <w:r w:rsidR="0018414B" w:rsidRPr="00A75CE7">
        <w:t>ДИНАМИКА</w:t>
      </w:r>
      <w:r w:rsidR="00A75CE7">
        <w:t xml:space="preserve"> </w:t>
      </w:r>
      <w:r w:rsidRPr="00A75CE7">
        <w:t>- СТАНДАРТ»</w:t>
      </w:r>
    </w:p>
    <w:p w:rsidR="004C14E8" w:rsidRPr="00A75CE7" w:rsidRDefault="008615F6" w:rsidP="007733CC">
      <w:pPr>
        <w:spacing w:line="240" w:lineRule="auto"/>
        <w:jc w:val="center"/>
      </w:pPr>
      <w:r w:rsidRPr="00A75CE7">
        <w:t>(в редакции от 1</w:t>
      </w:r>
      <w:r w:rsidR="00262B74">
        <w:t xml:space="preserve"> </w:t>
      </w:r>
      <w:r w:rsidR="00A00D8C">
        <w:t>ноября</w:t>
      </w:r>
      <w:r w:rsidRPr="00A75CE7">
        <w:t xml:space="preserve"> 201</w:t>
      </w:r>
      <w:r w:rsidR="00A00D8C">
        <w:t>8</w:t>
      </w:r>
      <w:r w:rsidR="004C14E8" w:rsidRPr="00A75CE7">
        <w:t xml:space="preserve"> года)</w:t>
      </w:r>
    </w:p>
    <w:p w:rsidR="004C14E8" w:rsidRPr="00A75CE7" w:rsidRDefault="004C14E8" w:rsidP="007733CC">
      <w:pPr>
        <w:spacing w:line="240" w:lineRule="auto"/>
        <w:ind w:firstLine="708"/>
        <w:jc w:val="both"/>
      </w:pPr>
      <w:r w:rsidRPr="00A75CE7">
        <w:t>Настоящие Правила являются официальным пред</w:t>
      </w:r>
      <w:r w:rsidR="008615F6" w:rsidRPr="00A75CE7">
        <w:t>ложением (публичной офертой) ООО</w:t>
      </w:r>
      <w:r w:rsidRPr="00A75CE7">
        <w:t xml:space="preserve"> «</w:t>
      </w:r>
      <w:r w:rsidR="007733CC" w:rsidRPr="00A75CE7">
        <w:t>Первая Сервисная</w:t>
      </w:r>
      <w:r w:rsidR="008615F6" w:rsidRPr="00A75CE7">
        <w:t xml:space="preserve"> Компания</w:t>
      </w:r>
      <w:r w:rsidRPr="00A75CE7">
        <w:t xml:space="preserve">» (далее «Компания») в адрес любого физического лица, обладающего дееспособностью и необходимыми полномочиями, заключить договор с </w:t>
      </w:r>
      <w:r w:rsidR="007733CC" w:rsidRPr="00A75CE7">
        <w:t>ООО «Первая Сервисная Компания»</w:t>
      </w:r>
      <w:r w:rsidRPr="00A75CE7">
        <w:t xml:space="preserve"> на условиях и в порядке, установленных Правилами </w:t>
      </w:r>
      <w:r w:rsidR="007733CC" w:rsidRPr="00A75CE7">
        <w:t>ООО «Первая Сервисная Компания»</w:t>
      </w:r>
      <w:r w:rsidRPr="00A75CE7">
        <w:t xml:space="preserve"> и действующим законодательством Российской Федерации, и содержит все существенные условия договора и порядок оказания услуг.  </w:t>
      </w:r>
    </w:p>
    <w:p w:rsidR="008615F6" w:rsidRPr="00A75CE7" w:rsidRDefault="004C14E8" w:rsidP="007733CC">
      <w:pPr>
        <w:spacing w:line="240" w:lineRule="auto"/>
        <w:jc w:val="center"/>
      </w:pPr>
      <w:r w:rsidRPr="00A75CE7">
        <w:t>1. ОСНОВНЫЕ ПОЛОЖЕНИЯ</w:t>
      </w:r>
    </w:p>
    <w:p w:rsidR="007733CC" w:rsidRPr="00A75CE7" w:rsidRDefault="004C14E8" w:rsidP="007733CC">
      <w:pPr>
        <w:spacing w:after="0" w:line="240" w:lineRule="auto"/>
      </w:pPr>
      <w:r w:rsidRPr="00A75CE7">
        <w:t xml:space="preserve">1.1. Для целей, предусмотренных настоящими Правилами, используются следующие определения и понятия: </w:t>
      </w:r>
    </w:p>
    <w:p w:rsidR="007733CC" w:rsidRPr="00A75CE7" w:rsidRDefault="004C14E8" w:rsidP="007733CC">
      <w:pPr>
        <w:spacing w:after="0" w:line="240" w:lineRule="auto"/>
      </w:pPr>
      <w:r w:rsidRPr="00A75CE7">
        <w:t xml:space="preserve">1.1.1. Автомобильная дорога - объект транспортной инфраструктуры, предназначенный для движения транспортных средств и включающий в себя земельные участки,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за исключением наплавных мостов (понтонных переправ), зимников, ледовых переправ. </w:t>
      </w:r>
    </w:p>
    <w:p w:rsidR="007733CC" w:rsidRPr="00A75CE7" w:rsidRDefault="004C14E8" w:rsidP="007733CC">
      <w:pPr>
        <w:spacing w:after="0" w:line="240" w:lineRule="auto"/>
      </w:pPr>
      <w:r w:rsidRPr="00A75CE7">
        <w:t xml:space="preserve">1.1.2. Агент – юридическое лицо, заключившее с Компанией агентский договор. </w:t>
      </w:r>
    </w:p>
    <w:p w:rsidR="007733CC" w:rsidRPr="00A75CE7" w:rsidRDefault="004C14E8" w:rsidP="007733CC">
      <w:pPr>
        <w:spacing w:after="0" w:line="240" w:lineRule="auto"/>
      </w:pPr>
      <w:r w:rsidRPr="00A75CE7">
        <w:t xml:space="preserve">1.1.3. Активация карты – сообщение Компании и/или Партнеру Компании Клиентом определенной настоящими Правилами информации (учетная информация) о Клиенте для внесения в базу данных Клиентов Компании в объеме и порядке, установленных настоящими Правилами. </w:t>
      </w:r>
    </w:p>
    <w:p w:rsidR="007733CC" w:rsidRPr="00A75CE7" w:rsidRDefault="004C14E8" w:rsidP="007733CC">
      <w:pPr>
        <w:spacing w:after="0" w:line="240" w:lineRule="auto"/>
      </w:pPr>
      <w:r w:rsidRPr="00A75CE7">
        <w:t xml:space="preserve">1.1.4. Акцепт – приобретение карты Клиентом через Агента. </w:t>
      </w:r>
    </w:p>
    <w:p w:rsidR="007733CC" w:rsidRPr="00A75CE7" w:rsidRDefault="004C14E8" w:rsidP="007733CC">
      <w:pPr>
        <w:spacing w:after="0" w:line="240" w:lineRule="auto"/>
      </w:pPr>
      <w:r w:rsidRPr="00A75CE7">
        <w:t xml:space="preserve">1.1.5. Договор – соглашение между Клиентом и Компанией, заключенное на условиях, предусмотренных настоящими Правилами, в порядке, установленном главой 28 Гражданского кодекса Российской Федерации. </w:t>
      </w:r>
    </w:p>
    <w:p w:rsidR="007733CC" w:rsidRPr="00A75CE7" w:rsidRDefault="004C14E8" w:rsidP="007733CC">
      <w:pPr>
        <w:spacing w:after="0" w:line="240" w:lineRule="auto"/>
      </w:pPr>
      <w:r w:rsidRPr="00A75CE7">
        <w:t xml:space="preserve">1.1.6. Дорожно-транспортное происшествие – возникшее после Активации карты Клиента, непосредственно перед обращением Клиента/Представителя клиента в Компанию за получением услуг в рамках Наполнения карты событие, при котором погибли или ранены люди и/или Транспортному средству причинены механические кузовные повреждения, возникшие: в процессе движения по дороге  любого транспортного средства и с его участием, в том числе и если Транспортное средство не двигалось, и/или в результате противоправных действий третьих лиц, и/или в результате воздействия посторонних предметов, исключающие возможность самостоятельного передвижения Транспортного средства, либо если такое передвижение может повлечь возникновение дополнительных механических и/или иных повреждений либо причинить иной материальный ущерб, за исключением случаев, когда такие события возникли в результате выхода из строя узлов, агрегатов, не связанных с воздействием посторонних предметов и/или лиц. </w:t>
      </w:r>
    </w:p>
    <w:p w:rsidR="007733CC" w:rsidRPr="00A75CE7" w:rsidRDefault="004C14E8" w:rsidP="007733CC">
      <w:pPr>
        <w:spacing w:after="0" w:line="240" w:lineRule="auto"/>
      </w:pPr>
      <w:r w:rsidRPr="00A75CE7">
        <w:t>1.1.7.</w:t>
      </w:r>
      <w:r w:rsidR="007733CC" w:rsidRPr="00A75CE7">
        <w:t xml:space="preserve"> </w:t>
      </w:r>
      <w:r w:rsidRPr="00A75CE7">
        <w:t xml:space="preserve">Неисправность - возникшее после Активации карты Клиента, непосредственно перед обращением Клиента/Представителя клиента в Компанию за получением услуг в рамках Наполнения Карты, в результате движения Транспортного средства и/или с его участием, в том числе и если транспортное средство не двигалось, событие, при котором Транспортному средству причинены механические повреждения (за исключением кузовных), произошел выход из строя деталей, узлов, агрегатов, а также поломка, вызванная наличием производственного дефекта Транспортного средства, либо естественным износом/старением узлов, агрегатов и деталей Транспортного средства, исключающие возможность его самостоятельного передвижения, либо если такое передвижение может повлечь возникновение дополнительных механических и/или иных повреждений или причинение вреда. Не является неисправностью вред, причиненный Транспортному средству в результате дорожно-транспортного происшествия, противоправных действий третьих лиц.  </w:t>
      </w:r>
    </w:p>
    <w:p w:rsidR="007733CC" w:rsidRPr="00A75CE7" w:rsidRDefault="004C14E8" w:rsidP="007733CC">
      <w:pPr>
        <w:spacing w:after="0" w:line="240" w:lineRule="auto"/>
      </w:pPr>
      <w:r w:rsidRPr="00A75CE7">
        <w:t xml:space="preserve">1.1.8. Зона оказания услуг – территория Российской Федерации, за исключением внутренних вод, территориальных морей, воздушного пространства над ними, в пределах которой Компания </w:t>
      </w:r>
      <w:r w:rsidRPr="00A75CE7">
        <w:lastRenderedPageBreak/>
        <w:t xml:space="preserve">оказывает Клиенту услуги, выполняет работы, указанные в пункте 2.2 настоящих Правил, в том числе по заказу Представителя клиента. Конкретные границы Зоны оказания услуг устанавливаются в разделе 9 настоящих Правил. </w:t>
      </w:r>
    </w:p>
    <w:p w:rsidR="007733CC" w:rsidRPr="00A75CE7" w:rsidRDefault="004C14E8" w:rsidP="007733CC">
      <w:pPr>
        <w:spacing w:after="0" w:line="240" w:lineRule="auto"/>
      </w:pPr>
      <w:r w:rsidRPr="00A75CE7">
        <w:t xml:space="preserve">1.1.9. Карта Клиента (Карта) – документ, подтверждающий право Клиента на получение от Компании работ, услуг и информации в рамках Наполнения карты, на условиях и в порядке, предусмотренных настоящими Правилами. </w:t>
      </w:r>
    </w:p>
    <w:p w:rsidR="007733CC" w:rsidRPr="00A75CE7" w:rsidRDefault="004C14E8" w:rsidP="007733CC">
      <w:pPr>
        <w:spacing w:after="0" w:line="240" w:lineRule="auto"/>
      </w:pPr>
      <w:r w:rsidRPr="00A75CE7">
        <w:t xml:space="preserve">1.1.10. Клиент Компании (Клиент) – дееспособное физическое лицо, акцептировавшее данную публичную оферту и заключившее таким образом договор с Компанией. Предметом договора с Компанией является заказ, приобретение и использование товаров, получение скидок у Партнеров Компании, проведение Компанией работ и оказание услуг на условиях и в порядке, предусмотренных настоящими Правилами и действующим законодательством. </w:t>
      </w:r>
    </w:p>
    <w:p w:rsidR="002F1AB3" w:rsidRPr="00A75CE7" w:rsidRDefault="004C14E8" w:rsidP="002F1AB3">
      <w:pPr>
        <w:spacing w:after="0" w:line="240" w:lineRule="auto"/>
      </w:pPr>
      <w:r w:rsidRPr="00A75CE7">
        <w:t xml:space="preserve">1.1.11. Компания – </w:t>
      </w:r>
      <w:r w:rsidR="005736D5" w:rsidRPr="00A75CE7">
        <w:t xml:space="preserve">ООО «Первая Сервисная Компания».  </w:t>
      </w:r>
      <w:proofErr w:type="gramStart"/>
      <w:r w:rsidR="005736D5" w:rsidRPr="00A75CE7">
        <w:t>Адрес: 143405</w:t>
      </w:r>
      <w:r w:rsidRPr="00A75CE7">
        <w:t xml:space="preserve">, </w:t>
      </w:r>
      <w:r w:rsidR="005736D5" w:rsidRPr="00A75CE7">
        <w:t>Московская область, Красногорский район, г. Красногорск, ул. Заводская, д. 18, к. 2</w:t>
      </w:r>
      <w:r w:rsidRPr="00A75CE7">
        <w:t>,</w:t>
      </w:r>
      <w:r w:rsidR="005736D5" w:rsidRPr="00A75CE7">
        <w:t xml:space="preserve"> кВ. 556, </w:t>
      </w:r>
      <w:r w:rsidR="002F1AB3" w:rsidRPr="00A75CE7">
        <w:t xml:space="preserve">ОГРН 1155024005476, ИНН 5024156253. </w:t>
      </w:r>
      <w:proofErr w:type="gramEnd"/>
    </w:p>
    <w:p w:rsidR="00D63CBE" w:rsidRPr="00A75CE7" w:rsidRDefault="004C14E8" w:rsidP="007733CC">
      <w:pPr>
        <w:spacing w:after="0" w:line="240" w:lineRule="auto"/>
      </w:pPr>
      <w:r w:rsidRPr="00A75CE7">
        <w:t xml:space="preserve">1.1.12. Наполнение карты – объем и условия работ и услуг, оказываемых Компанией Клиенту при предъявлении Карты на условиях и в порядке, установленных настоящими Правилами. </w:t>
      </w:r>
    </w:p>
    <w:p w:rsidR="00D63CBE" w:rsidRPr="00A75CE7" w:rsidRDefault="004C14E8" w:rsidP="007733CC">
      <w:pPr>
        <w:spacing w:after="0" w:line="240" w:lineRule="auto"/>
      </w:pPr>
      <w:r w:rsidRPr="00A75CE7">
        <w:t xml:space="preserve">1.1.13. Партнер Компании – любое лицо, не являющееся Клиентом Компании и осуществляющее с Компанией взаимодействие на основании и в порядке, </w:t>
      </w:r>
      <w:proofErr w:type="gramStart"/>
      <w:r w:rsidRPr="00A75CE7">
        <w:t>предусмотренных</w:t>
      </w:r>
      <w:proofErr w:type="gramEnd"/>
      <w:r w:rsidRPr="00A75CE7">
        <w:t xml:space="preserve"> соглашениями, заключенными между Компанией и Партнером Компании (далее – Партнер). </w:t>
      </w:r>
    </w:p>
    <w:p w:rsidR="00D63CBE" w:rsidRPr="00A75CE7" w:rsidRDefault="004C14E8" w:rsidP="007733CC">
      <w:pPr>
        <w:spacing w:after="0" w:line="240" w:lineRule="auto"/>
      </w:pPr>
      <w:r w:rsidRPr="00A75CE7">
        <w:t>1.1.14. Правил</w:t>
      </w:r>
      <w:proofErr w:type="gramStart"/>
      <w:r w:rsidRPr="00A75CE7">
        <w:t xml:space="preserve">а </w:t>
      </w:r>
      <w:r w:rsidR="005736D5" w:rsidRPr="00A75CE7">
        <w:t>ООО</w:t>
      </w:r>
      <w:proofErr w:type="gramEnd"/>
      <w:r w:rsidR="005736D5" w:rsidRPr="00A75CE7">
        <w:t xml:space="preserve"> «Первая Сервисная Компания» </w:t>
      </w:r>
      <w:r w:rsidRPr="00A75CE7">
        <w:t xml:space="preserve">(Правила, настоящие Правила) – публичная оферта, содержащая предмет и условия договора на оказание услуг Клиенту Компании Компанией, заключенного в соответствии с положениями, установленными главой 28 Гражданского кодекса Российской Федерации, в редакции, действующей на момент заключения договора. </w:t>
      </w:r>
    </w:p>
    <w:p w:rsidR="00D63CBE" w:rsidRPr="00A75CE7" w:rsidRDefault="004C14E8" w:rsidP="007733CC">
      <w:pPr>
        <w:spacing w:after="0" w:line="240" w:lineRule="auto"/>
      </w:pPr>
      <w:r w:rsidRPr="00A75CE7">
        <w:t xml:space="preserve">1.1.15. Представитель клиента – дееспособное физическое лицо, допущенное к управлению Транспортным средством, указанным в учетных данных. Стороны договорились, что предоставляют Представителю клиента право заказывать, принимать оказанные услуги, выполненные работы и подписывать документы от имени Клиента при приемке оказанных услуг, результата выполненных работ. </w:t>
      </w:r>
    </w:p>
    <w:p w:rsidR="00D63CBE" w:rsidRPr="00A75CE7" w:rsidRDefault="004C14E8" w:rsidP="007733CC">
      <w:pPr>
        <w:spacing w:after="0" w:line="240" w:lineRule="auto"/>
      </w:pPr>
      <w:r w:rsidRPr="00A75CE7">
        <w:t xml:space="preserve">1.1.16. Стороны – Компания, Клиент, заключившие настоящий договор в соответствии с условиями, установленными настоящими Правилами, по основаниям, предусмотренным главой 28 Гражданского кодекса Российской Федерации и настоящими Правилами. </w:t>
      </w:r>
    </w:p>
    <w:p w:rsidR="004C14E8" w:rsidRPr="00A75CE7" w:rsidRDefault="004C14E8" w:rsidP="0003039A">
      <w:pPr>
        <w:spacing w:after="0" w:line="240" w:lineRule="auto"/>
      </w:pPr>
      <w:r w:rsidRPr="00A75CE7">
        <w:t xml:space="preserve">1.1.17. Техническое транспортное средство – принадлежащее Компании либо Партнеру Компании на законном основании устройство, предназначенное для перевозки по дорогам людей, грузов или оборудования, установленного на нем, приводимое в движение двигателем и предназначенное для проведения работ, на условиях и в порядке, установленных настоящими Правилами и действующим законодательством. </w:t>
      </w:r>
    </w:p>
    <w:p w:rsidR="007A5425" w:rsidRPr="00A75CE7" w:rsidRDefault="004C14E8" w:rsidP="007A5425">
      <w:pPr>
        <w:spacing w:after="0" w:line="240" w:lineRule="auto"/>
      </w:pPr>
      <w:r w:rsidRPr="00A75CE7">
        <w:t>1.1.18. Транспортное средство – принадлежащее Клиенту на законном основании устройство, приводимое в движение двигателем, предназначенное для перевозки по дорогам людей, грузов и/или оборудования, установленного на нем, отвечающее требованиям соответствующих стандартов, правил технической эксплуатации, инструкций заводов-изготовителей и другой нормативнотехнической документации и действующему законодательству, указанное Клиентом при активации Карты, являющееся объектом работ и/или услуг, выполняемых и/или оказываемых Компанией, в порядке и на условиях, установленных настоящими Правилами, за исключением</w:t>
      </w:r>
      <w:r w:rsidR="007A5425" w:rsidRPr="00A75CE7">
        <w:t>: 1.1.18.1. Мотоциклов, мопедов</w:t>
      </w:r>
      <w:r w:rsidR="007A5425" w:rsidRPr="00A75CE7">
        <w:rPr>
          <w:rStyle w:val="a5"/>
        </w:rPr>
        <w:footnoteReference w:id="1"/>
      </w:r>
      <w:r w:rsidRPr="00A75CE7">
        <w:t xml:space="preserve"> и велосипедов. </w:t>
      </w:r>
    </w:p>
    <w:p w:rsidR="007A5425" w:rsidRPr="00A75CE7" w:rsidRDefault="004C14E8" w:rsidP="007A5425">
      <w:pPr>
        <w:spacing w:after="0" w:line="240" w:lineRule="auto"/>
      </w:pPr>
      <w:r w:rsidRPr="00A75CE7">
        <w:lastRenderedPageBreak/>
        <w:t xml:space="preserve">1.1.18.2. Гужевых повозок. </w:t>
      </w:r>
    </w:p>
    <w:p w:rsidR="007A5425" w:rsidRPr="00A75CE7" w:rsidRDefault="004C14E8" w:rsidP="007A5425">
      <w:pPr>
        <w:spacing w:after="0" w:line="240" w:lineRule="auto"/>
      </w:pPr>
      <w:r w:rsidRPr="00A75CE7">
        <w:t xml:space="preserve">1.1.18.3. Грузовых транспортных средств. </w:t>
      </w:r>
    </w:p>
    <w:p w:rsidR="007A5425" w:rsidRPr="00A75CE7" w:rsidRDefault="004C14E8" w:rsidP="007A5425">
      <w:pPr>
        <w:spacing w:after="0" w:line="240" w:lineRule="auto"/>
      </w:pPr>
      <w:r w:rsidRPr="00A75CE7">
        <w:t xml:space="preserve">1.1.18.4. Транспортных средств, марки «Газель», «Соболь». </w:t>
      </w:r>
    </w:p>
    <w:p w:rsidR="007A5425" w:rsidRPr="00A75CE7" w:rsidRDefault="004C14E8" w:rsidP="007A5425">
      <w:pPr>
        <w:spacing w:after="0" w:line="240" w:lineRule="auto"/>
      </w:pPr>
      <w:r w:rsidRPr="00A75CE7">
        <w:t xml:space="preserve">1.1.18.5. Транспортных средств, созданных на базе автомобилей, характеризующихся совокупностью своих конструктивных признаков как «легковой» или «пикап», разрешенной максимальной массой более двух тысяч пятисот килограмм. </w:t>
      </w:r>
    </w:p>
    <w:p w:rsidR="007A5425" w:rsidRPr="00A75CE7" w:rsidRDefault="004C14E8" w:rsidP="007A5425">
      <w:pPr>
        <w:spacing w:after="0" w:line="240" w:lineRule="auto"/>
      </w:pPr>
      <w:r w:rsidRPr="00A75CE7">
        <w:t xml:space="preserve">1.1.18.6. Автобусов. </w:t>
      </w:r>
    </w:p>
    <w:p w:rsidR="007A5425" w:rsidRPr="00A75CE7" w:rsidRDefault="004C14E8" w:rsidP="007A5425">
      <w:pPr>
        <w:spacing w:after="0" w:line="240" w:lineRule="auto"/>
      </w:pPr>
      <w:r w:rsidRPr="00A75CE7">
        <w:t xml:space="preserve">1.1.18.7. Транспортных средств, характеризующихся совокупностью своих конструктивных признаков как «минивэн» или «микроавтобус», разрешенной максимальной массой более двух тысяч килограмм. </w:t>
      </w:r>
    </w:p>
    <w:p w:rsidR="007A5425" w:rsidRPr="00A75CE7" w:rsidRDefault="004C14E8" w:rsidP="007A5425">
      <w:pPr>
        <w:spacing w:after="0" w:line="240" w:lineRule="auto"/>
      </w:pPr>
      <w:r w:rsidRPr="00A75CE7">
        <w:t xml:space="preserve">1.1.18.8. Транспортных средств, характеризующихся совокупностью своих конструктивных признаков как «гоночные» и/или предназначенные к использованию и/или используемые в спортивных и иных подобных мероприятиях. </w:t>
      </w:r>
    </w:p>
    <w:p w:rsidR="007A5425" w:rsidRPr="00A75CE7" w:rsidRDefault="004C14E8" w:rsidP="007A5425">
      <w:pPr>
        <w:spacing w:after="0" w:line="240" w:lineRule="auto"/>
      </w:pPr>
      <w:r w:rsidRPr="00A75CE7">
        <w:t xml:space="preserve">1.1.18.9. Транспортных средств, используемых в качестве такси. </w:t>
      </w:r>
    </w:p>
    <w:p w:rsidR="007A5425" w:rsidRPr="00A75CE7" w:rsidRDefault="004C14E8" w:rsidP="007A5425">
      <w:pPr>
        <w:spacing w:after="0" w:line="240" w:lineRule="auto"/>
      </w:pPr>
      <w:r w:rsidRPr="00A75CE7">
        <w:t xml:space="preserve">1.1.18.10. Транспортных средств, с момента выпуска которых прошло более тридцати лет, а также транспортных средства, выпущенных общим тиражом менее чем сто экземпляров. </w:t>
      </w:r>
    </w:p>
    <w:p w:rsidR="007A5425" w:rsidRPr="00A75CE7" w:rsidRDefault="004C14E8" w:rsidP="007A5425">
      <w:pPr>
        <w:spacing w:after="0" w:line="240" w:lineRule="auto"/>
      </w:pPr>
      <w:r w:rsidRPr="00A75CE7">
        <w:t>1.1.19. Штатное оборудование транспортного средства – оборудование транспортного средства, предусмотренное предприятием-изготовителем в качестве элемента конструкции</w:t>
      </w:r>
      <w:r w:rsidR="007A5425" w:rsidRPr="00A75CE7">
        <w:t xml:space="preserve"> данного Транспортного средства</w:t>
      </w:r>
      <w:r w:rsidR="007A5425" w:rsidRPr="00A75CE7">
        <w:rPr>
          <w:rStyle w:val="a5"/>
        </w:rPr>
        <w:footnoteReference w:id="2"/>
      </w:r>
      <w:r w:rsidRPr="00A75CE7">
        <w:t>.</w:t>
      </w:r>
    </w:p>
    <w:p w:rsidR="007A5425" w:rsidRPr="00A75CE7" w:rsidRDefault="004C14E8" w:rsidP="007A5425">
      <w:pPr>
        <w:spacing w:after="0" w:line="240" w:lineRule="auto"/>
      </w:pPr>
      <w:r w:rsidRPr="00A75CE7">
        <w:t xml:space="preserve"> 1.1.19.1. Эвакуатор – специализированное автотранспортное средство, принадлежащее Компании или Партнеру Компании, технически и конструктивно предназначенное для погрузки, разгрузки и перевозки других транспортных средств посредством полной или частичной погрузки либо буксировки, в порядке, установленном требованиями инструкции по эксплуатации данного специализированного автотранспортного средства и действующим законодательством. К эвакуаторам в целях настоящих Правил могут быть приравнены Технические транспортные средства. </w:t>
      </w:r>
    </w:p>
    <w:p w:rsidR="007A5425" w:rsidRPr="00A75CE7" w:rsidRDefault="004C14E8" w:rsidP="007A5425">
      <w:pPr>
        <w:spacing w:after="0" w:line="240" w:lineRule="auto"/>
      </w:pPr>
      <w:r w:rsidRPr="00A75CE7">
        <w:t xml:space="preserve">1.2. Компания на основании акцепта Клиентом настоящей оферты и в соответствии с действующим законодательством Российской Федерации заключает с Клиентом договор на условиях, изложенных в настоящих Правилах. </w:t>
      </w:r>
    </w:p>
    <w:p w:rsidR="004C14E8" w:rsidRPr="00A75CE7" w:rsidRDefault="004C14E8" w:rsidP="007A5425">
      <w:pPr>
        <w:spacing w:after="0" w:line="240" w:lineRule="auto"/>
      </w:pPr>
      <w:r w:rsidRPr="00A75CE7">
        <w:t xml:space="preserve">1.3. Клиентом Компании может быть любое дееспособное физическое лицо.                                                  </w:t>
      </w:r>
    </w:p>
    <w:p w:rsidR="007A5425" w:rsidRPr="00A75CE7" w:rsidRDefault="004C14E8" w:rsidP="007A5425">
      <w:pPr>
        <w:spacing w:after="0" w:line="240" w:lineRule="auto"/>
      </w:pPr>
      <w:r w:rsidRPr="00A75CE7">
        <w:t xml:space="preserve">1.4. Договор между Клиентом и Компанией, заключенный на основании настоящих Правил, действует на территории Российской Федерации (далее - РФ), если иное не предусмотрено Договором, за исключением территорий вооруженных конфликтов, территорий, на которых введено военное или чрезвычайное положение. </w:t>
      </w:r>
    </w:p>
    <w:p w:rsidR="007A5425" w:rsidRPr="00A75CE7" w:rsidRDefault="004C14E8" w:rsidP="007A5425">
      <w:pPr>
        <w:spacing w:after="0" w:line="240" w:lineRule="auto"/>
      </w:pPr>
      <w:r w:rsidRPr="00A75CE7">
        <w:t xml:space="preserve">1.5. Компания выполняет работы, оказывает услуги и содействует в получении скидок и иных подобных преимуществ на основании договоров Компании с Партнерами, в порядке и на условиях, установленных настоящими Правилами, исключительно Клиентам Компании/Представителям клиента. </w:t>
      </w:r>
    </w:p>
    <w:p w:rsidR="007A5425" w:rsidRPr="00A75CE7" w:rsidRDefault="004C14E8" w:rsidP="007A5425">
      <w:pPr>
        <w:spacing w:after="0" w:line="240" w:lineRule="auto"/>
      </w:pPr>
      <w:r w:rsidRPr="00A75CE7">
        <w:t xml:space="preserve">1.6. В случае внесения изменений в Законодательство РФ, затрагивающих правоотношения сторон по настоящим Правилам, они подлежат приведению в соответствие с вновь принятыми нормативными актами с момента вступления их в законную силу. Условия, не оговоренные настоящими Правилами, регламентируются законодательством РФ. </w:t>
      </w:r>
    </w:p>
    <w:p w:rsidR="007A5425" w:rsidRPr="00A75CE7" w:rsidRDefault="004C14E8" w:rsidP="007A5425">
      <w:pPr>
        <w:spacing w:after="0" w:line="240" w:lineRule="auto"/>
      </w:pPr>
      <w:r w:rsidRPr="00A75CE7">
        <w:t>1.7. Правил</w:t>
      </w:r>
      <w:proofErr w:type="gramStart"/>
      <w:r w:rsidRPr="00A75CE7">
        <w:t xml:space="preserve">а </w:t>
      </w:r>
      <w:r w:rsidR="007A5425" w:rsidRPr="00A75CE7">
        <w:t>ООО</w:t>
      </w:r>
      <w:proofErr w:type="gramEnd"/>
      <w:r w:rsidR="007A5425" w:rsidRPr="00A75CE7">
        <w:t xml:space="preserve"> «Первая Сервисная Компания» </w:t>
      </w:r>
      <w:r w:rsidRPr="00A75CE7">
        <w:t xml:space="preserve">являются публичной офертой Компании. </w:t>
      </w:r>
    </w:p>
    <w:p w:rsidR="007A5425" w:rsidRPr="00A75CE7" w:rsidRDefault="004C14E8" w:rsidP="007A5425">
      <w:pPr>
        <w:spacing w:after="0" w:line="240" w:lineRule="auto"/>
      </w:pPr>
      <w:r w:rsidRPr="00A75CE7">
        <w:t xml:space="preserve">1.8. Акцептом данной публичной оферты стороны признают любое законное приобретение физическим лицом, указанным в пункте 1.3 настоящих Правил, неактивированной Карты через Агента. </w:t>
      </w:r>
    </w:p>
    <w:p w:rsidR="007A5425" w:rsidRPr="00A75CE7" w:rsidRDefault="0003039A" w:rsidP="007A5425">
      <w:pPr>
        <w:spacing w:after="0" w:line="240" w:lineRule="auto"/>
      </w:pPr>
      <w:r w:rsidRPr="00A75CE7">
        <w:lastRenderedPageBreak/>
        <w:t>1</w:t>
      </w:r>
      <w:r w:rsidR="004C14E8" w:rsidRPr="00A75CE7">
        <w:t xml:space="preserve">.9. </w:t>
      </w:r>
      <w:proofErr w:type="gramStart"/>
      <w:r w:rsidR="004C14E8" w:rsidRPr="00A75CE7">
        <w:t>Такой акцепт является полным и безоговорочным, то есть факт законного приобретения Клиентом Компании неактивированной Карты через Агента является полным и безоговорочным акцептом (принятием) всех условий настоящей оферты, означающий, что лицо, законно приобретшее неактивированную Карту через Агента, считается ознакомившимся с условиями настоящей оферты и, в соответствии с Гражданским Кодексом Российской Федерации, рассматривается как лицо, вступившее с Компанией в договорные отношения в</w:t>
      </w:r>
      <w:proofErr w:type="gramEnd"/>
      <w:r w:rsidR="004C14E8" w:rsidRPr="00A75CE7">
        <w:t xml:space="preserve"> </w:t>
      </w:r>
      <w:proofErr w:type="gramStart"/>
      <w:r w:rsidR="004C14E8" w:rsidRPr="00A75CE7">
        <w:t>соответствии</w:t>
      </w:r>
      <w:proofErr w:type="gramEnd"/>
      <w:r w:rsidR="004C14E8" w:rsidRPr="00A75CE7">
        <w:t xml:space="preserve"> с условиями данной публичной оферты. </w:t>
      </w:r>
    </w:p>
    <w:p w:rsidR="004C14E8" w:rsidRPr="00A75CE7" w:rsidRDefault="004C14E8" w:rsidP="007A5425">
      <w:pPr>
        <w:spacing w:after="0" w:line="240" w:lineRule="auto"/>
      </w:pPr>
      <w:r w:rsidRPr="00A75CE7">
        <w:t xml:space="preserve">1.10. Стороны признают договор, указанный в пункте 1.4, договором присоединения, по которому Клиент присоединяется к условиям, изложенным в Правилах </w:t>
      </w:r>
      <w:r w:rsidR="00AD3F2C" w:rsidRPr="00A75CE7">
        <w:t>ООО «Первая Сервисная Компания»</w:t>
      </w:r>
      <w:r w:rsidRPr="00A75CE7">
        <w:t xml:space="preserve">, без каких-либо исключений и оговорок.  </w:t>
      </w:r>
    </w:p>
    <w:p w:rsidR="007A5425" w:rsidRPr="00A75CE7" w:rsidRDefault="007A5425" w:rsidP="007A5425">
      <w:pPr>
        <w:spacing w:after="0" w:line="240" w:lineRule="auto"/>
      </w:pPr>
    </w:p>
    <w:p w:rsidR="007A5425" w:rsidRPr="00A75CE7" w:rsidRDefault="004C14E8" w:rsidP="007A5425">
      <w:pPr>
        <w:spacing w:line="240" w:lineRule="auto"/>
        <w:jc w:val="center"/>
      </w:pPr>
      <w:r w:rsidRPr="00A75CE7">
        <w:t>2. ПРЕДМЕТ ДОГОВОРА. НАПОЛНЕНИЕ КАРТЫ</w:t>
      </w:r>
    </w:p>
    <w:p w:rsidR="007A5425" w:rsidRPr="00A75CE7" w:rsidRDefault="004C14E8" w:rsidP="007A5425">
      <w:pPr>
        <w:spacing w:after="0" w:line="240" w:lineRule="auto"/>
      </w:pPr>
      <w:r w:rsidRPr="00A75CE7">
        <w:t xml:space="preserve">2.1. Предметом настоящей оферты является предложение заключить договор на оказание Компанией услуг Клиенту в объемах и порядке, установленных настоящими Правилами. </w:t>
      </w:r>
    </w:p>
    <w:p w:rsidR="007A5425" w:rsidRPr="00A75CE7" w:rsidRDefault="004C14E8" w:rsidP="007A5425">
      <w:pPr>
        <w:spacing w:after="0" w:line="240" w:lineRule="auto"/>
      </w:pPr>
      <w:r w:rsidRPr="00A75CE7">
        <w:t xml:space="preserve">2.2. В рамках наполнения карты Клиента Компания выполняет по заказу Клиента Компании/Представителя </w:t>
      </w:r>
      <w:proofErr w:type="gramStart"/>
      <w:r w:rsidRPr="00A75CE7">
        <w:t>клиента</w:t>
      </w:r>
      <w:proofErr w:type="gramEnd"/>
      <w:r w:rsidRPr="00A75CE7">
        <w:t xml:space="preserve"> круглосуточно следующие работы, оказывает следующие услуги и предоставляет Клиенту Компании/Представителю клиента следующую информацию: 2.2.1. экстренная техническая помощь при Дорожно-транспортных происшествиях/Неисправностях и/или приравненных к ним в соответствии с настоящими Правилами событиях; </w:t>
      </w:r>
    </w:p>
    <w:p w:rsidR="007A5425" w:rsidRPr="00A75CE7" w:rsidRDefault="004C14E8" w:rsidP="007A5425">
      <w:pPr>
        <w:spacing w:after="0" w:line="240" w:lineRule="auto"/>
      </w:pPr>
      <w:r w:rsidRPr="00A75CE7">
        <w:t xml:space="preserve">2.2.2. эвакуация транспортного средства клиента Компании при Дорожно-транспортных происшествиях/Неисправностях и/или приравненных к ним в соответствии с настоящими Правилами событиях; </w:t>
      </w:r>
    </w:p>
    <w:p w:rsidR="007A5425" w:rsidRPr="00A75CE7" w:rsidRDefault="004C14E8" w:rsidP="007A5425">
      <w:pPr>
        <w:spacing w:after="0" w:line="240" w:lineRule="auto"/>
      </w:pPr>
      <w:r w:rsidRPr="00A75CE7">
        <w:t xml:space="preserve">2.2.3. предоставление услуги «Легковое такси»; </w:t>
      </w:r>
    </w:p>
    <w:p w:rsidR="007A5425" w:rsidRPr="00A75CE7" w:rsidRDefault="004C14E8" w:rsidP="007A5425">
      <w:pPr>
        <w:spacing w:after="0" w:line="240" w:lineRule="auto"/>
      </w:pPr>
      <w:r w:rsidRPr="00A75CE7">
        <w:t xml:space="preserve">2.2.4. справочно-консультационная помощь. </w:t>
      </w:r>
    </w:p>
    <w:p w:rsidR="007A5425" w:rsidRPr="00A75CE7" w:rsidRDefault="004C14E8" w:rsidP="007A5425">
      <w:pPr>
        <w:spacing w:after="0" w:line="240" w:lineRule="auto"/>
      </w:pPr>
      <w:r w:rsidRPr="00A75CE7">
        <w:t xml:space="preserve">2.3. Любые работы и услуги, связанные с выполнением мероприятий, указанных в пункте 2.2 настоящих Правил, кроме справочно-консультационных услуг, выполняются только при условии нахождения Транспортного средства в момент Дорожно-транспортного происшествия/Неисправности на Автомобильной дороге в Зоне оказания услуг, в зависимости от вида заказываемой услуги, и не более чем один раз по каждому событию, послужившему причиной обращения Клиента в Компанию. При нахождении Транспортного средства вне Зоны оказания услуг, указанной в настоящем пункте, услуги могут быть оказаны Компанией только в порядке, указанном в пункте 5.5 настоящих Правил. </w:t>
      </w:r>
    </w:p>
    <w:p w:rsidR="0043348E" w:rsidRPr="00A75CE7" w:rsidRDefault="004C14E8" w:rsidP="0043348E">
      <w:pPr>
        <w:spacing w:after="0" w:line="240" w:lineRule="auto"/>
        <w:rPr>
          <w:rFonts w:ascii="Times New Roman" w:hAnsi="Times New Roman"/>
          <w:sz w:val="24"/>
          <w:szCs w:val="24"/>
        </w:rPr>
      </w:pPr>
      <w:r w:rsidRPr="00A75CE7">
        <w:t xml:space="preserve">2.4. Услуга «Легковое такси», указанная в пункте 2.2.3 настоящих Правил, </w:t>
      </w:r>
      <w:r w:rsidR="0043348E" w:rsidRPr="00A75CE7">
        <w:t>Клиенту может быть предоставлена от места поломки или от места ремонта до места работы или проживания в пределах 50</w:t>
      </w:r>
      <w:r w:rsidR="0003039A" w:rsidRPr="00A75CE7">
        <w:t xml:space="preserve"> (пятидесяти) км по одному обращению</w:t>
      </w:r>
      <w:r w:rsidR="0043348E" w:rsidRPr="00A75CE7">
        <w:rPr>
          <w:rFonts w:ascii="Times New Roman" w:hAnsi="Times New Roman"/>
          <w:sz w:val="24"/>
          <w:szCs w:val="24"/>
        </w:rPr>
        <w:t xml:space="preserve">. </w:t>
      </w:r>
    </w:p>
    <w:p w:rsidR="009E247B" w:rsidRPr="00A75CE7" w:rsidRDefault="004C14E8" w:rsidP="0043348E">
      <w:pPr>
        <w:spacing w:after="0" w:line="240" w:lineRule="auto"/>
      </w:pPr>
      <w:r w:rsidRPr="00A75CE7">
        <w:t xml:space="preserve">2.5. Наполнение карты, указанное в пункте 2.2 настоящих Правил, включает в себя, кроме случаев, установленных пунктом 2.8 настоящих Правил, следующие виды работ и услуг: </w:t>
      </w:r>
    </w:p>
    <w:p w:rsidR="009E247B" w:rsidRPr="00A75CE7" w:rsidRDefault="004C14E8" w:rsidP="007A5425">
      <w:pPr>
        <w:spacing w:after="0" w:line="240" w:lineRule="auto"/>
      </w:pPr>
      <w:r w:rsidRPr="00A75CE7">
        <w:t xml:space="preserve">2.5.1. В рамках экстренной технической помощи не менее чем один из следующих видов работ и услуг: </w:t>
      </w:r>
    </w:p>
    <w:p w:rsidR="009E247B" w:rsidRPr="00A75CE7" w:rsidRDefault="004C14E8" w:rsidP="007A5425">
      <w:pPr>
        <w:spacing w:after="0" w:line="240" w:lineRule="auto"/>
      </w:pPr>
      <w:r w:rsidRPr="00A75CE7">
        <w:t xml:space="preserve">2.5.1.1. Проведение мероприятий по запуску двигателя Транспортного средства, в том числе не менее чем от одного внешнего источника; </w:t>
      </w:r>
    </w:p>
    <w:p w:rsidR="009E247B" w:rsidRPr="00A75CE7" w:rsidRDefault="004C14E8" w:rsidP="007A5425">
      <w:pPr>
        <w:spacing w:after="0" w:line="240" w:lineRule="auto"/>
      </w:pPr>
      <w:r w:rsidRPr="00A75CE7">
        <w:t>2.5.1.2. Экстренный ремонт систем электрообор</w:t>
      </w:r>
      <w:r w:rsidR="009E247B" w:rsidRPr="00A75CE7">
        <w:t>удования Транспортного средства</w:t>
      </w:r>
      <w:r w:rsidR="009E247B" w:rsidRPr="00A75CE7">
        <w:rPr>
          <w:rStyle w:val="a5"/>
        </w:rPr>
        <w:footnoteReference w:id="3"/>
      </w:r>
      <w:r w:rsidRPr="00A75CE7">
        <w:t xml:space="preserve">; </w:t>
      </w:r>
    </w:p>
    <w:p w:rsidR="009E247B" w:rsidRPr="00A75CE7" w:rsidRDefault="004C14E8" w:rsidP="007A5425">
      <w:pPr>
        <w:spacing w:after="0" w:line="240" w:lineRule="auto"/>
      </w:pPr>
      <w:r w:rsidRPr="00A75CE7">
        <w:t xml:space="preserve">2.5.1.3. Помощь в дозаправке Транспортного средства топливом (кроме газового топлива) в количестве не более десяти литров, включающее в себя не менее чем один из видов следующих </w:t>
      </w:r>
      <w:r w:rsidRPr="00A75CE7">
        <w:lastRenderedPageBreak/>
        <w:t xml:space="preserve">работ, при условии оплаты Клиентом/Представителем клиента стоимости топлива и при условии фактического отсутствия топлива в топливном баке: </w:t>
      </w:r>
    </w:p>
    <w:p w:rsidR="009E247B" w:rsidRPr="00A75CE7" w:rsidRDefault="004C14E8" w:rsidP="007A5425">
      <w:pPr>
        <w:spacing w:after="0" w:line="240" w:lineRule="auto"/>
      </w:pPr>
      <w:r w:rsidRPr="00A75CE7">
        <w:t xml:space="preserve">2.5.1.3.1. Непосредственная заправка топливом соответствующего вида, с соблюдением условий данной процедуры, определенных в требованиях по эксплуатации и обслуживанию данного Транспортного средства; </w:t>
      </w:r>
    </w:p>
    <w:p w:rsidR="009E247B" w:rsidRPr="00A75CE7" w:rsidRDefault="004C14E8" w:rsidP="007A5425">
      <w:pPr>
        <w:spacing w:after="0" w:line="240" w:lineRule="auto"/>
      </w:pPr>
      <w:r w:rsidRPr="00A75CE7">
        <w:t xml:space="preserve">2.5.1.3.2. Обеспечение </w:t>
      </w:r>
      <w:proofErr w:type="gramStart"/>
      <w:r w:rsidRPr="00A75CE7">
        <w:t>доставки Клиента Компании/Представителя клиента</w:t>
      </w:r>
      <w:proofErr w:type="gramEnd"/>
      <w:r w:rsidRPr="00A75CE7">
        <w:t xml:space="preserve"> вместе или отдельно от транспортного средства до места ближайшей автомобильной заправочной станции соответствующего вида топлива (и обратно, в случае доставки Клиента отдельно от Транспортного средства) и помощь в заправке Транспортного средства указанным топливом. </w:t>
      </w:r>
    </w:p>
    <w:p w:rsidR="009E247B" w:rsidRPr="00A75CE7" w:rsidRDefault="004C14E8" w:rsidP="007A5425">
      <w:pPr>
        <w:spacing w:after="0" w:line="240" w:lineRule="auto"/>
      </w:pPr>
      <w:r w:rsidRPr="00A75CE7">
        <w:t>2.5.1.4. Работы по замене колеса Транспортного средства, включающие в себя непосредственно замену колеса Транспортного средства в сборе на штатное запасное колесо Транспортного средства при отсутствии сорванных/неисправных крепежных болтов/гаек или иных систем и механизмов крепления колеса, при наличии физической возможности путем применения штатного инс</w:t>
      </w:r>
      <w:r w:rsidR="009E247B" w:rsidRPr="00A75CE7">
        <w:t>трумента Транспортного средства</w:t>
      </w:r>
      <w:r w:rsidR="009E247B" w:rsidRPr="00A75CE7">
        <w:rPr>
          <w:rStyle w:val="a5"/>
        </w:rPr>
        <w:footnoteReference w:id="4"/>
      </w:r>
      <w:r w:rsidRPr="00A75CE7">
        <w:t xml:space="preserve">, и при условии отсутствия специальных устройств, исключающих снятие колеса Транспортного средства без применения других специальных устройств (в случае отсутствия последних у Клиента Компании/Представителя клиента); </w:t>
      </w:r>
    </w:p>
    <w:p w:rsidR="009E247B" w:rsidRPr="00A75CE7" w:rsidRDefault="004C14E8" w:rsidP="007A5425">
      <w:pPr>
        <w:spacing w:after="0" w:line="240" w:lineRule="auto"/>
      </w:pPr>
      <w:r w:rsidRPr="00A75CE7">
        <w:t xml:space="preserve">2.5.1.5. Проведение работ по вскрытию дверей Транспортного средства, багажника Транспортного средства, капота Транспортного средства, а также по вскрытию механических противоугонных систем, установленных на данном Транспортном средстве, при условии, что конструктивные особенности Транспортного средства позволяют осуществить данные работы. </w:t>
      </w:r>
    </w:p>
    <w:p w:rsidR="009E247B" w:rsidRPr="00A75CE7" w:rsidRDefault="004C14E8" w:rsidP="007A5425">
      <w:pPr>
        <w:spacing w:after="0" w:line="240" w:lineRule="auto"/>
      </w:pPr>
      <w:r w:rsidRPr="00A75CE7">
        <w:t xml:space="preserve">2.5.2. В рамках эвакуации транспортных средств не менее чем один из следующих видов работ и услуг: </w:t>
      </w:r>
    </w:p>
    <w:p w:rsidR="009E247B" w:rsidRPr="00A75CE7" w:rsidRDefault="004C14E8" w:rsidP="0003039A">
      <w:pPr>
        <w:spacing w:after="0" w:line="240" w:lineRule="auto"/>
      </w:pPr>
      <w:r w:rsidRPr="00A75CE7">
        <w:t>2.5.2.1. Помещение полностью или частично Транспортного средства на эвакуатор, закрепление транспортного средства на эвакуаторе, либо закрепление буксировочного троса на Транспортном средстве в целях буксировки в соответствии с требованиями действующего законодательства, инструкции по эксплуатации данного Транспортного средства и требованиями техники безопасности, либо закрепление</w:t>
      </w:r>
      <w:r w:rsidR="0003039A" w:rsidRPr="00A75CE7">
        <w:t xml:space="preserve"> устройства, </w:t>
      </w:r>
      <w:r w:rsidRPr="00A75CE7">
        <w:t xml:space="preserve">обеспечивающего жесткую сцепку между Эвакуатором и Транспортным средством в целях буксировки в соответствии с требованиями действующего законодательства, инструкции по эксплуатации данных Транспортных средств и требованиями техники безопасности; </w:t>
      </w:r>
    </w:p>
    <w:p w:rsidR="009E247B" w:rsidRPr="00A75CE7" w:rsidRDefault="004C14E8" w:rsidP="00AD3F2C">
      <w:pPr>
        <w:spacing w:after="0" w:line="240" w:lineRule="auto"/>
      </w:pPr>
      <w:r w:rsidRPr="00A75CE7">
        <w:t xml:space="preserve">2.5.2.2. Перемещение Транспортных средств посредством Эвакуатора указанными выше методами в следующее место: </w:t>
      </w:r>
    </w:p>
    <w:p w:rsidR="00AD3F2C" w:rsidRPr="00A75CE7" w:rsidRDefault="004C14E8" w:rsidP="00AD3F2C">
      <w:pPr>
        <w:spacing w:after="0" w:line="240" w:lineRule="auto"/>
      </w:pPr>
      <w:r w:rsidRPr="00A75CE7">
        <w:t>2.5.2.2.1. При указании в учетных данных при активации Карты Клиента Транспортного средства одной из марок «</w:t>
      </w:r>
      <w:proofErr w:type="spellStart"/>
      <w:r w:rsidRPr="00A75CE7">
        <w:t>Renault</w:t>
      </w:r>
      <w:proofErr w:type="spellEnd"/>
      <w:r w:rsidRPr="00A75CE7">
        <w:t>», «</w:t>
      </w:r>
      <w:proofErr w:type="spellStart"/>
      <w:r w:rsidRPr="00A75CE7">
        <w:t>Hyundai</w:t>
      </w:r>
      <w:proofErr w:type="spellEnd"/>
      <w:r w:rsidRPr="00A75CE7">
        <w:t>» , «Ford», «</w:t>
      </w:r>
      <w:proofErr w:type="spellStart"/>
      <w:r w:rsidR="0018414B" w:rsidRPr="00A75CE7">
        <w:t>Mazda</w:t>
      </w:r>
      <w:proofErr w:type="spellEnd"/>
      <w:r w:rsidR="0018414B" w:rsidRPr="00A75CE7">
        <w:t xml:space="preserve">», </w:t>
      </w:r>
      <w:r w:rsidRPr="00A75CE7">
        <w:t xml:space="preserve"> «</w:t>
      </w:r>
      <w:proofErr w:type="spellStart"/>
      <w:r w:rsidRPr="00A75CE7">
        <w:t>Nissan</w:t>
      </w:r>
      <w:proofErr w:type="spellEnd"/>
      <w:r w:rsidRPr="00A75CE7">
        <w:t>», «</w:t>
      </w:r>
      <w:proofErr w:type="spellStart"/>
      <w:r w:rsidR="0018414B" w:rsidRPr="00A75CE7">
        <w:t>Toyota</w:t>
      </w:r>
      <w:proofErr w:type="spellEnd"/>
      <w:r w:rsidRPr="00A75CE7">
        <w:t>», «</w:t>
      </w:r>
      <w:proofErr w:type="spellStart"/>
      <w:r w:rsidR="0018414B" w:rsidRPr="00A75CE7">
        <w:t>Datsun</w:t>
      </w:r>
      <w:proofErr w:type="spellEnd"/>
      <w:r w:rsidRPr="00A75CE7">
        <w:t>», «</w:t>
      </w:r>
      <w:proofErr w:type="spellStart"/>
      <w:r w:rsidR="0018414B" w:rsidRPr="00A75CE7">
        <w:t>Mitsubishi</w:t>
      </w:r>
      <w:proofErr w:type="spellEnd"/>
      <w:r w:rsidRPr="00A75CE7">
        <w:t>», перемещение Транспортного средства Клиента осуществляется в пределах границ территории, указанной в пункте 2.3 настоящих Правил, в зависимости от марки Транспортного средства, на одну из ближайших станций технического обслуживания, адреса и реквизиты</w:t>
      </w:r>
      <w:r w:rsidR="00165315" w:rsidRPr="00A75CE7">
        <w:t xml:space="preserve"> которых указаны</w:t>
      </w:r>
      <w:r w:rsidR="006F49E9" w:rsidRPr="00A75CE7">
        <w:t xml:space="preserve"> на сайте</w:t>
      </w:r>
      <w:r w:rsidR="00165315" w:rsidRPr="00A75CE7">
        <w:t xml:space="preserve"> </w:t>
      </w:r>
      <w:r w:rsidR="006F49E9" w:rsidRPr="00A75CE7">
        <w:t>www.</w:t>
      </w:r>
      <w:r w:rsidR="0018414B" w:rsidRPr="00A75CE7">
        <w:t>dynamica.su,</w:t>
      </w:r>
      <w:r w:rsidRPr="00A75CE7">
        <w:t xml:space="preserve"> в рабочее время соответствующей станции технического обслуживания. В случае отсутствия в регионе оказания услуг станции технического обслуживания, а также в нерабочее время станции технического обслуживания, перемещение Транспортного средства осуществляется в место, указанное Клиентом/Представителем Клиента, в границах территории, указанной в пункте 2.3 настоящих Правил; </w:t>
      </w:r>
    </w:p>
    <w:p w:rsidR="00AD3F2C" w:rsidRPr="00A75CE7" w:rsidRDefault="004C14E8" w:rsidP="00AD3F2C">
      <w:pPr>
        <w:spacing w:after="0" w:line="240" w:lineRule="auto"/>
      </w:pPr>
      <w:r w:rsidRPr="00A75CE7">
        <w:t>2.5.2.2.2. При указании в учетных данных при активации Карты Клиента Транспортного средства, за исключением</w:t>
      </w:r>
      <w:r w:rsidR="00F833FD" w:rsidRPr="00A75CE7">
        <w:t xml:space="preserve"> марок</w:t>
      </w:r>
      <w:r w:rsidRPr="00A75CE7">
        <w:t xml:space="preserve"> </w:t>
      </w:r>
      <w:r w:rsidR="00F833FD" w:rsidRPr="00A75CE7">
        <w:t>«</w:t>
      </w:r>
      <w:proofErr w:type="spellStart"/>
      <w:r w:rsidR="00F833FD" w:rsidRPr="00A75CE7">
        <w:t>Renault</w:t>
      </w:r>
      <w:proofErr w:type="spellEnd"/>
      <w:r w:rsidR="00F833FD" w:rsidRPr="00A75CE7">
        <w:t>», «</w:t>
      </w:r>
      <w:proofErr w:type="spellStart"/>
      <w:r w:rsidR="00F833FD" w:rsidRPr="00A75CE7">
        <w:t>Hyundai</w:t>
      </w:r>
      <w:proofErr w:type="spellEnd"/>
      <w:r w:rsidR="00F833FD" w:rsidRPr="00A75CE7">
        <w:t>» , «Ford», «</w:t>
      </w:r>
      <w:proofErr w:type="spellStart"/>
      <w:r w:rsidR="00F833FD" w:rsidRPr="00A75CE7">
        <w:t>Mazda</w:t>
      </w:r>
      <w:proofErr w:type="spellEnd"/>
      <w:r w:rsidR="00F833FD" w:rsidRPr="00A75CE7">
        <w:t>»,  «</w:t>
      </w:r>
      <w:proofErr w:type="spellStart"/>
      <w:r w:rsidR="00F833FD" w:rsidRPr="00A75CE7">
        <w:t>Nissan</w:t>
      </w:r>
      <w:proofErr w:type="spellEnd"/>
      <w:r w:rsidR="00F833FD" w:rsidRPr="00A75CE7">
        <w:t>», «</w:t>
      </w:r>
      <w:proofErr w:type="spellStart"/>
      <w:r w:rsidR="00F833FD" w:rsidRPr="00A75CE7">
        <w:t>Toyota</w:t>
      </w:r>
      <w:proofErr w:type="spellEnd"/>
      <w:r w:rsidR="00F833FD" w:rsidRPr="00A75CE7">
        <w:t>», «</w:t>
      </w:r>
      <w:proofErr w:type="spellStart"/>
      <w:r w:rsidR="00F833FD" w:rsidRPr="00A75CE7">
        <w:t>Datsun</w:t>
      </w:r>
      <w:proofErr w:type="spellEnd"/>
      <w:r w:rsidR="00F833FD" w:rsidRPr="00A75CE7">
        <w:t>», «</w:t>
      </w:r>
      <w:proofErr w:type="spellStart"/>
      <w:r w:rsidR="00F833FD" w:rsidRPr="00A75CE7">
        <w:t>Mitsubishi</w:t>
      </w:r>
      <w:proofErr w:type="spellEnd"/>
      <w:r w:rsidR="00F833FD" w:rsidRPr="00A75CE7">
        <w:t>»,</w:t>
      </w:r>
      <w:r w:rsidRPr="00A75CE7">
        <w:t xml:space="preserve">перемещение Транспортного средства Клиента осуществляется в место, указанное Клиентом/Представителем Клиента, в границах территории, указанной в пункте 2.3 настоящих Правил, с учетом требований настоящих Правил, действующего законодательства и инструкций по эксплуатации Транспортного средства и Эвакуатора;  </w:t>
      </w:r>
    </w:p>
    <w:p w:rsidR="00AD3F2C" w:rsidRPr="00A75CE7" w:rsidRDefault="004C14E8" w:rsidP="00AD3F2C">
      <w:pPr>
        <w:spacing w:after="0" w:line="240" w:lineRule="auto"/>
      </w:pPr>
      <w:r w:rsidRPr="00A75CE7">
        <w:lastRenderedPageBreak/>
        <w:t xml:space="preserve">2.5.2.3. Перемещение Транспортного средства с Эвакуатора на землю и/или поверхность искусственного сооружения, либо отцепление буксировочного троса, либо устройства, обеспечивающего жесткую сцепку между Транспортным средством и эвакуатором в целях оставления Транспортного средства в месте, указанном Клиентом/Представителем клиента, в границах территории, указанной в пункте 2.3 настоящих Правил, с учетом положений пунктов 2.5.2.2.1, 2.5.2.2.2 требований настоящих Правил, действующего законодательства и инструкций по эксплуатации Транспортного средства и эвакуатора; </w:t>
      </w:r>
    </w:p>
    <w:p w:rsidR="00AD3F2C" w:rsidRPr="00A75CE7" w:rsidRDefault="004C14E8" w:rsidP="00AD3F2C">
      <w:pPr>
        <w:spacing w:after="0" w:line="240" w:lineRule="auto"/>
      </w:pPr>
      <w:r w:rsidRPr="00A75CE7">
        <w:t>2.5.2.4. Проведение работ по извлечению Транспортного средства из труднодоступных ме</w:t>
      </w:r>
      <w:proofErr w:type="gramStart"/>
      <w:r w:rsidRPr="00A75CE7">
        <w:t>ст в сл</w:t>
      </w:r>
      <w:proofErr w:type="gramEnd"/>
      <w:r w:rsidRPr="00A75CE7">
        <w:t xml:space="preserve">учае наличия у Компании либо у Партнера Компании соответствующей технической возможности. </w:t>
      </w:r>
    </w:p>
    <w:p w:rsidR="00AD3F2C" w:rsidRPr="00A75CE7" w:rsidRDefault="004C14E8" w:rsidP="00AD3F2C">
      <w:pPr>
        <w:spacing w:after="0" w:line="240" w:lineRule="auto"/>
      </w:pPr>
      <w:r w:rsidRPr="00A75CE7">
        <w:t xml:space="preserve">2.5.3. В рамках оказания Клиенту услуги «Легковое такси»: </w:t>
      </w:r>
    </w:p>
    <w:p w:rsidR="0003039A" w:rsidRPr="00A75CE7" w:rsidRDefault="004C14E8" w:rsidP="0003039A">
      <w:pPr>
        <w:spacing w:after="0" w:line="240" w:lineRule="auto"/>
      </w:pPr>
      <w:r w:rsidRPr="00A75CE7">
        <w:t xml:space="preserve">2.5.3.1. Заказ Компанией для Клиента такси от места доставки Транспортного средства Клиента при оказании Компанией услуги по эвакуации Транспортного средства в соответствии с п.п. 2.5.2.2.1 настоящих Правил, до места, указанного Клиентом, при условии оплаты Компанией таких услуг такси </w:t>
      </w:r>
      <w:r w:rsidR="00197729" w:rsidRPr="00A75CE7">
        <w:t xml:space="preserve">Клиенту в пределах 50 (пятидесяти) км на одно обращение Клиента. </w:t>
      </w:r>
      <w:r w:rsidR="0003039A" w:rsidRPr="00A75CE7">
        <w:t xml:space="preserve">Клиент оплачивает перепробег такси за свой счет. </w:t>
      </w:r>
    </w:p>
    <w:p w:rsidR="00052136" w:rsidRPr="00A75CE7" w:rsidRDefault="004C14E8" w:rsidP="00AD3F2C">
      <w:pPr>
        <w:spacing w:after="0" w:line="240" w:lineRule="auto"/>
      </w:pPr>
      <w:r w:rsidRPr="00A75CE7">
        <w:t xml:space="preserve">2.5.4. В рамках справочно-консультационной помощи не менее чем один из следующих видов работ и услуг: </w:t>
      </w:r>
    </w:p>
    <w:p w:rsidR="00052136" w:rsidRPr="00A75CE7" w:rsidRDefault="004C14E8" w:rsidP="00AD3F2C">
      <w:pPr>
        <w:spacing w:after="0" w:line="240" w:lineRule="auto"/>
      </w:pPr>
      <w:r w:rsidRPr="00A75CE7">
        <w:t xml:space="preserve">2.5.4.1. Предоставление силами операторской службы Компании справочной информации, имеющейся в базе данных Компании; </w:t>
      </w:r>
    </w:p>
    <w:p w:rsidR="00052136" w:rsidRPr="00A75CE7" w:rsidRDefault="004C14E8" w:rsidP="00AD3F2C">
      <w:pPr>
        <w:spacing w:after="0" w:line="240" w:lineRule="auto"/>
      </w:pPr>
      <w:r w:rsidRPr="00A75CE7">
        <w:t xml:space="preserve">2.5.4.2. Осуществление юридических консультаций по телефону по вопросам: </w:t>
      </w:r>
    </w:p>
    <w:p w:rsidR="00052136" w:rsidRPr="00A75CE7" w:rsidRDefault="004C14E8" w:rsidP="00AD3F2C">
      <w:pPr>
        <w:spacing w:after="0" w:line="240" w:lineRule="auto"/>
      </w:pPr>
      <w:r w:rsidRPr="00A75CE7">
        <w:t xml:space="preserve">2.5.4.2.1. приобретения, таможенного оформления, налогообложения, совершения регистрационных действий, эксплуатации, обслуживания и ремонта транспортных средств; 2.5.4.2.2. в области защиты прав потребителей при приобретении, эксплуатации, обслуживании и ремонте транспортных средств; </w:t>
      </w:r>
    </w:p>
    <w:p w:rsidR="00052136" w:rsidRPr="00A75CE7" w:rsidRDefault="004C14E8" w:rsidP="00AD3F2C">
      <w:pPr>
        <w:spacing w:after="0" w:line="240" w:lineRule="auto"/>
      </w:pPr>
      <w:r w:rsidRPr="00A75CE7">
        <w:t xml:space="preserve">2.5.4.2.3. приобретения, отчуждения, мены, залога, дарения и совершения иных гражданскоправовых сделок с транспортными средствами; </w:t>
      </w:r>
    </w:p>
    <w:p w:rsidR="00052136" w:rsidRPr="00A75CE7" w:rsidRDefault="004C14E8" w:rsidP="00AD3F2C">
      <w:pPr>
        <w:spacing w:after="0" w:line="240" w:lineRule="auto"/>
      </w:pPr>
      <w:r w:rsidRPr="00A75CE7">
        <w:t xml:space="preserve">2.5.4.2.4. содержания, обустройства и эксплуатации автомобильных стоянок и гаражей любого типа, автосервисов, деятельности эксплуатационных служб, а также иных правоотношений в области автомобильного транспорта; </w:t>
      </w:r>
    </w:p>
    <w:p w:rsidR="00052136" w:rsidRPr="00A75CE7" w:rsidRDefault="004C14E8" w:rsidP="00AD3F2C">
      <w:pPr>
        <w:spacing w:after="0" w:line="240" w:lineRule="auto"/>
      </w:pPr>
      <w:r w:rsidRPr="00A75CE7">
        <w:t xml:space="preserve">2.5.4.2.5. по иным вопросам правоотношений в области автомобильного транспорта и эксплуатации транспортных средств, в том числе по вопросам взаимоотношений с правоохранительными органами и иными организациями в сфере автомобильного транспорта и эксплуатации транспортных средств. </w:t>
      </w:r>
    </w:p>
    <w:p w:rsidR="00052136" w:rsidRPr="00A75CE7" w:rsidRDefault="004C14E8" w:rsidP="00AD3F2C">
      <w:pPr>
        <w:spacing w:after="0" w:line="240" w:lineRule="auto"/>
      </w:pPr>
      <w:r w:rsidRPr="00A75CE7">
        <w:t xml:space="preserve">2.6. Любые услуги в рамках наполнения карты выполняются по требованию Клиента Компании при наличии технической и физической возможности их выполнения, при условии отсутствия у Компании стационарного сервисного оборудования. </w:t>
      </w:r>
    </w:p>
    <w:p w:rsidR="00052136" w:rsidRPr="00A75CE7" w:rsidRDefault="004C14E8" w:rsidP="00AD3F2C">
      <w:pPr>
        <w:spacing w:after="0" w:line="240" w:lineRule="auto"/>
      </w:pPr>
      <w:r w:rsidRPr="00A75CE7">
        <w:t>2.7. Любые работы, выполняемые по требованию Клиента Компании/Представителя клиента  в рамках наполнения карты, выполняются только в его присутствии и только при предъявлении Клиентом/Представителем клиента Компании Кар</w:t>
      </w:r>
      <w:r w:rsidR="00052136" w:rsidRPr="00A75CE7">
        <w:t>ты, водительского удостоверения</w:t>
      </w:r>
      <w:r w:rsidR="00052136" w:rsidRPr="00A75CE7">
        <w:rPr>
          <w:rStyle w:val="a5"/>
        </w:rPr>
        <w:footnoteReference w:id="5"/>
      </w:r>
      <w:r w:rsidRPr="00A75CE7">
        <w:t xml:space="preserve">, свидетельства о регистрации транспортного средства (паспорта транспортного средства или технического паспорта транспортного средства) и документов, подтверждающих законность владения данным транспортным средством. </w:t>
      </w:r>
    </w:p>
    <w:p w:rsidR="00052136" w:rsidRPr="00A75CE7" w:rsidRDefault="004C14E8" w:rsidP="00AD3F2C">
      <w:pPr>
        <w:spacing w:after="0" w:line="240" w:lineRule="auto"/>
      </w:pPr>
      <w:r w:rsidRPr="00A75CE7">
        <w:t>2.8. В исключительных случаях, когда в результате Дорожно-транспортного происшествия Клиент/Представитель клиента по состоянию здоровья не может присутствовать в месте оказания услуг/выполнения работ либо предоставить документы, предусмотренные пунктом 2.7 настоящих Правил, при условии что у Компании есть достоверные данные о желании Клиента/Представителя клие</w:t>
      </w:r>
      <w:r w:rsidR="0003039A" w:rsidRPr="00A75CE7">
        <w:t>н</w:t>
      </w:r>
      <w:r w:rsidRPr="00A75CE7">
        <w:t xml:space="preserve">та получить указанные услуги/работы, Компания вправе оказать Клиенту/Представителю </w:t>
      </w:r>
      <w:r w:rsidRPr="00A75CE7">
        <w:lastRenderedPageBreak/>
        <w:t xml:space="preserve">клиента услуги, выполнить работы в рамках экстренной технической помощи и/или эвакуации Транспортного средства. При этом в рамках эвакуации транспортного средства Компания доставляет Транспортное средство Клиента по адресу, указанному Клиентом при заключении договора через Агента в порядке, предусмотренном пунктом 6.2 настоящих Правил. </w:t>
      </w:r>
    </w:p>
    <w:p w:rsidR="00052136" w:rsidRPr="00A75CE7" w:rsidRDefault="004C14E8" w:rsidP="00AD3F2C">
      <w:pPr>
        <w:spacing w:after="0" w:line="240" w:lineRule="auto"/>
      </w:pPr>
      <w:r w:rsidRPr="00A75CE7">
        <w:t xml:space="preserve">2.9. Компания вправе отказать полностью или частично в выполнении любых работ и оказании услуг, проводимых в рамках Наполнения карты, если такое выполнение затруднено или невозможно в силу ограничения доступа к Транспортному средству сотрудников Компании и/или Партнера Компании, выполнение таких работ, оказание услуг связано с возникновением опасности причинения вреда. </w:t>
      </w:r>
    </w:p>
    <w:p w:rsidR="00197729" w:rsidRPr="00A75CE7" w:rsidRDefault="004C14E8" w:rsidP="0003039A">
      <w:pPr>
        <w:spacing w:after="0" w:line="240" w:lineRule="auto"/>
      </w:pPr>
      <w:r w:rsidRPr="00A75CE7">
        <w:t xml:space="preserve">2.10. Компания не несет ответственности за причинение Клиенту Компании морального вреда, упущенной выгоды, простоя, потери дохода и других косвенных и коммерческих потерь, убытков и </w:t>
      </w:r>
      <w:proofErr w:type="gramStart"/>
      <w:r w:rsidRPr="00A75CE7">
        <w:t>расходов</w:t>
      </w:r>
      <w:proofErr w:type="gramEnd"/>
      <w:r w:rsidRPr="00A75CE7">
        <w:t xml:space="preserve"> как Клиентов Компании, так и третьих лиц, в том числе, но не ограничиваясь: штрафы, проживание в гостинице во время ремонта транспортного средства, командировочные расходы, потери, связанные со сроками поставки товаров и производства услуг, и тому подобное если эти последствия не вызваны виновными действиями Компании. </w:t>
      </w:r>
    </w:p>
    <w:p w:rsidR="00197729" w:rsidRPr="00A75CE7" w:rsidRDefault="004C14E8" w:rsidP="00197729">
      <w:pPr>
        <w:spacing w:after="0" w:line="240" w:lineRule="auto"/>
      </w:pPr>
      <w:r w:rsidRPr="00A75CE7">
        <w:t xml:space="preserve">2.11. В соответствии с настоящими Правилами Компания не несет ответственности и вправе отказать Клиенту/Представителю клиента в выполнении работ и/или предоставлении услуг, предусмотренных в пункте 2.2 настоящих Правил, в случаях: </w:t>
      </w:r>
    </w:p>
    <w:p w:rsidR="00197729" w:rsidRPr="00A75CE7" w:rsidRDefault="004C14E8" w:rsidP="00197729">
      <w:pPr>
        <w:spacing w:after="0" w:line="240" w:lineRule="auto"/>
      </w:pPr>
      <w:r w:rsidRPr="00A75CE7">
        <w:t xml:space="preserve">2.11.1. Умышленных действий Клиента Компании, лица, допущенного к управлению Транспортным средством, указанным в учетной информации, пассажиров этого Транспортного средства, направленных на наступление события, предусмотренного пунктами 1.1.6 и 1.1.7 Правил, либо при совершении или попытке совершения указанными лицами преступления или иного противоправного деяния; </w:t>
      </w:r>
    </w:p>
    <w:p w:rsidR="00197729" w:rsidRPr="00A75CE7" w:rsidRDefault="004C14E8" w:rsidP="00197729">
      <w:pPr>
        <w:spacing w:after="0" w:line="240" w:lineRule="auto"/>
      </w:pPr>
      <w:r w:rsidRPr="00A75CE7">
        <w:t xml:space="preserve">2.11.2. При обращении Клиента: </w:t>
      </w:r>
    </w:p>
    <w:p w:rsidR="00197729" w:rsidRPr="00A75CE7" w:rsidRDefault="004C14E8" w:rsidP="00197729">
      <w:pPr>
        <w:spacing w:after="0" w:line="240" w:lineRule="auto"/>
      </w:pPr>
      <w:r w:rsidRPr="00A75CE7">
        <w:t xml:space="preserve">2.11.2.1. не </w:t>
      </w:r>
      <w:proofErr w:type="gramStart"/>
      <w:r w:rsidRPr="00A75CE7">
        <w:t>допущенного</w:t>
      </w:r>
      <w:proofErr w:type="gramEnd"/>
      <w:r w:rsidRPr="00A75CE7">
        <w:t xml:space="preserve"> к управлению данным Транспортным средством; </w:t>
      </w:r>
    </w:p>
    <w:p w:rsidR="00197729" w:rsidRPr="00A75CE7" w:rsidRDefault="004C14E8" w:rsidP="00197729">
      <w:pPr>
        <w:spacing w:after="0" w:line="240" w:lineRule="auto"/>
      </w:pPr>
      <w:r w:rsidRPr="00A75CE7">
        <w:t xml:space="preserve">2.11.2.2. не имеющего права управления транспортными средствами соответствующей категории; 2.11.2.3. не имеющего документов, подтверждающих право владения, пользования и/или распоряжения данным Транспортным средством; </w:t>
      </w:r>
    </w:p>
    <w:p w:rsidR="0003039A" w:rsidRPr="00A75CE7" w:rsidRDefault="004C14E8" w:rsidP="00197729">
      <w:pPr>
        <w:spacing w:after="0" w:line="240" w:lineRule="auto"/>
      </w:pPr>
      <w:r w:rsidRPr="00A75CE7">
        <w:t>2.11.2.4. находящегося в состоянии любой формы алкогольного, наркотического или токсического опьянения или под воздействием медикаментозных препаратов, применение которых противопоказано при управлении транспортными средствами, а также, если Клиент/Представитель клиента Компании отказался пройти медицинское о</w:t>
      </w:r>
      <w:r w:rsidR="00197729" w:rsidRPr="00A75CE7">
        <w:t>свидетельствование (экспертизу)</w:t>
      </w:r>
      <w:r w:rsidR="00197729" w:rsidRPr="00A75CE7">
        <w:rPr>
          <w:rStyle w:val="a5"/>
        </w:rPr>
        <w:footnoteReference w:id="6"/>
      </w:r>
      <w:r w:rsidRPr="00A75CE7">
        <w:t xml:space="preserve">; </w:t>
      </w:r>
    </w:p>
    <w:p w:rsidR="00197729" w:rsidRPr="00A75CE7" w:rsidRDefault="004C14E8" w:rsidP="00197729">
      <w:pPr>
        <w:spacing w:after="0" w:line="240" w:lineRule="auto"/>
      </w:pPr>
      <w:r w:rsidRPr="00A75CE7">
        <w:t xml:space="preserve">2.11.2.5. противоправных действий Клиента, третьих лиц в отношении работника Компании и/или Партнера Компании, а равно при законных требованиях уполномоченных должностных и/или иных лиц о прекращении выполнения работ или об отказе от их выполнения; </w:t>
      </w:r>
    </w:p>
    <w:p w:rsidR="00197729" w:rsidRPr="00A75CE7" w:rsidRDefault="004C14E8" w:rsidP="00197729">
      <w:pPr>
        <w:spacing w:after="0" w:line="240" w:lineRule="auto"/>
      </w:pPr>
      <w:r w:rsidRPr="00A75CE7">
        <w:t xml:space="preserve">2.11.2.6. при нахождении Транспортного средства вне территории, предусмотренной пунктом 2.3 Правил; </w:t>
      </w:r>
    </w:p>
    <w:p w:rsidR="00197729" w:rsidRPr="00A75CE7" w:rsidRDefault="004C14E8" w:rsidP="00197729">
      <w:pPr>
        <w:spacing w:after="0" w:line="240" w:lineRule="auto"/>
      </w:pPr>
      <w:r w:rsidRPr="00A75CE7">
        <w:t xml:space="preserve">2.11.2.7. обращения Клиента/Представителя клиента вне срока действия Договора; </w:t>
      </w:r>
    </w:p>
    <w:p w:rsidR="00197729" w:rsidRPr="00A75CE7" w:rsidRDefault="004C14E8" w:rsidP="00197729">
      <w:pPr>
        <w:spacing w:after="0" w:line="240" w:lineRule="auto"/>
      </w:pPr>
      <w:r w:rsidRPr="00A75CE7">
        <w:t xml:space="preserve">2.11.2.8. использования Транспортного средства, указанного в учетной информации, в соревнованиях, испытаниях или для обучения вождению; </w:t>
      </w:r>
    </w:p>
    <w:p w:rsidR="00197729" w:rsidRPr="00A75CE7" w:rsidRDefault="004C14E8" w:rsidP="00197729">
      <w:pPr>
        <w:spacing w:after="0" w:line="240" w:lineRule="auto"/>
      </w:pPr>
      <w:r w:rsidRPr="00A75CE7">
        <w:t xml:space="preserve">2.11.2.9. сдачи Транспортного средства, указанного в учетной информации, в лизинг, аренду, прокат или залог, если иное не установлено дополнительным соглашением Сторон; </w:t>
      </w:r>
    </w:p>
    <w:p w:rsidR="004C14E8" w:rsidRPr="00A75CE7" w:rsidRDefault="004C14E8" w:rsidP="00197729">
      <w:pPr>
        <w:spacing w:after="0" w:line="240" w:lineRule="auto"/>
      </w:pPr>
      <w:r w:rsidRPr="00A75CE7">
        <w:t xml:space="preserve">2.11.2.10. нарушения Клиентом Компании/Представителем клиента или иным лицом правил эксплуатации Транспортных средств, указанных в учетной информации, в том числе использование технически неисправного транспортного средств, нарушения правил пожарной безопасности, правил перевозки и </w:t>
      </w:r>
      <w:proofErr w:type="gramStart"/>
      <w:r w:rsidRPr="00A75CE7">
        <w:t>хранения</w:t>
      </w:r>
      <w:proofErr w:type="gramEnd"/>
      <w:r w:rsidRPr="00A75CE7">
        <w:t xml:space="preserve"> огнеопасных и взрывоопасных и иных опасных </w:t>
      </w:r>
      <w:r w:rsidRPr="00A75CE7">
        <w:lastRenderedPageBreak/>
        <w:t xml:space="preserve">веществ и/или тяжеловесных грузов и предметов, требований безопасности при перевозке грузов; 2.11.2.11. воздействия ядерного взрыва, радиации или радиоактивного заражения; </w:t>
      </w:r>
    </w:p>
    <w:p w:rsidR="00197729" w:rsidRPr="00A75CE7" w:rsidRDefault="004C14E8" w:rsidP="0003039A">
      <w:pPr>
        <w:spacing w:after="0" w:line="240" w:lineRule="auto"/>
      </w:pPr>
      <w:r w:rsidRPr="00A75CE7">
        <w:t xml:space="preserve">2.11.2.12. военных действий, маневров или иных военных мероприятий, гражданской войны, народных волнений всякого рода или забастовок, конфискации, изъятия, реквизиции, ареста или уничтожения Транспортного средства, указанного в Учетной информации, по распоряжению государственных органов. </w:t>
      </w:r>
    </w:p>
    <w:p w:rsidR="00197729" w:rsidRPr="00A75CE7" w:rsidRDefault="004C14E8" w:rsidP="0003039A">
      <w:pPr>
        <w:spacing w:after="0" w:line="240" w:lineRule="auto"/>
      </w:pPr>
      <w:r w:rsidRPr="00A75CE7">
        <w:t xml:space="preserve">2.11.2.13. не сообщения Клиентом в установленном настоящими Правилами порядке сведений об изменении/несоответствии учетных данных, сообщенных Клиентом при Активации карты. 2.11.2.14. при фактическом отсутствии у Клиента/Представителя клиента Карты на момент оказания услуги. </w:t>
      </w:r>
    </w:p>
    <w:p w:rsidR="004C14E8" w:rsidRPr="00A75CE7" w:rsidRDefault="004C14E8" w:rsidP="0003039A">
      <w:pPr>
        <w:spacing w:after="0" w:line="240" w:lineRule="auto"/>
      </w:pPr>
      <w:r w:rsidRPr="00A75CE7">
        <w:t xml:space="preserve">2.12. Решение об объеме, виде выполняемых в рамках Наполнения карты работ и услуг, а также об ограничении исполнения или отказе от исполнения полностью или частично принимается уполномоченным сотрудником Компании и/или Партнера в зависимости от имеющихся условий, наличия возможности и с учетом волеизъявления Клиента Компании, в соответствии с действующим законодательством и настоящими Правилами. В любом случае Компания оставляет за собой право отказать полностью или частично в оказании услуг Клиенту/Представителю клиента при наличии подозрений о мошеннических или иных противоправных действий Клиента и/или третьих лиц по отношению к Компании и/или третьим лицам.  </w:t>
      </w:r>
    </w:p>
    <w:p w:rsidR="0003039A" w:rsidRPr="00A75CE7" w:rsidRDefault="0003039A" w:rsidP="0003039A">
      <w:pPr>
        <w:spacing w:after="0" w:line="240" w:lineRule="auto"/>
      </w:pPr>
    </w:p>
    <w:p w:rsidR="00D906A4" w:rsidRPr="00A75CE7" w:rsidRDefault="004C14E8" w:rsidP="0003039A">
      <w:pPr>
        <w:spacing w:after="0" w:line="240" w:lineRule="auto"/>
        <w:jc w:val="center"/>
      </w:pPr>
      <w:r w:rsidRPr="00A75CE7">
        <w:t>3. СРОК ДЕЙСТВИЯ ДОГОВОРА. ВСТУПЛЕНИЕ ДОГОВОРА В СИЛУ. ПОРЯДОК ЗАКЛЮЧЕНИЯ И ПРЕКРАЩЕНИЯ ДОГОВОРА</w:t>
      </w:r>
    </w:p>
    <w:p w:rsidR="0003039A" w:rsidRPr="00A75CE7" w:rsidRDefault="0003039A" w:rsidP="0003039A">
      <w:pPr>
        <w:spacing w:after="0" w:line="240" w:lineRule="auto"/>
        <w:jc w:val="center"/>
      </w:pPr>
    </w:p>
    <w:p w:rsidR="00D906A4" w:rsidRPr="00A75CE7" w:rsidRDefault="004C14E8" w:rsidP="00D906A4">
      <w:pPr>
        <w:spacing w:after="0" w:line="240" w:lineRule="auto"/>
      </w:pPr>
      <w:r w:rsidRPr="00A75CE7">
        <w:t xml:space="preserve">3.1. Договор между Клиентом и Компанией заключается путем акцептирования публичной оферты Компании посредством приобретения неактивированной Карты через Агента. </w:t>
      </w:r>
    </w:p>
    <w:p w:rsidR="00D906A4" w:rsidRPr="00A75CE7" w:rsidRDefault="004C14E8" w:rsidP="00D906A4">
      <w:pPr>
        <w:spacing w:after="0" w:line="240" w:lineRule="auto"/>
      </w:pPr>
      <w:r w:rsidRPr="00A75CE7">
        <w:t xml:space="preserve">3.2. Договор считается заключенным с момента законного приобретения неактивированной Карты через Агента. </w:t>
      </w:r>
    </w:p>
    <w:p w:rsidR="00D906A4" w:rsidRPr="00A75CE7" w:rsidRDefault="004C14E8" w:rsidP="00D906A4">
      <w:pPr>
        <w:spacing w:after="0" w:line="240" w:lineRule="auto"/>
      </w:pPr>
      <w:r w:rsidRPr="00A75CE7">
        <w:t xml:space="preserve">3.3. Обязанности Компании по отношению к Клиенту/Представителю клиента по оказанию услуг, выполнению работ возникают непосредственно после завершения процедуры активации Карты. В случае если Клиент акцептировал публичную оферту Компании на новый срок оказания услуг не позднее чем в течение тридцати календарных дней с момента окончания предыдущего срока действия обязательств Компании, указанного в пункте 3.4 настоящих Правил, и в этот же срок обратился в Компанию за получением услуг, исчисление срока действия обязательств Компании, указанного в пункте </w:t>
      </w:r>
    </w:p>
    <w:p w:rsidR="00D906A4" w:rsidRPr="00A75CE7" w:rsidRDefault="004C14E8" w:rsidP="00D906A4">
      <w:pPr>
        <w:spacing w:after="0" w:line="240" w:lineRule="auto"/>
      </w:pPr>
      <w:r w:rsidRPr="00A75CE7">
        <w:t xml:space="preserve">3.4 настоящих Правил, в связи с повторным (и каждым последующим) акцептом публичной оферты Компании начинается со дня, следующего за днем окончания срока действия обязательств Компании по предыдущей акцептированной публичной оферте Компании. 3.4. Действие договора заканчивается в 0 (Ноль) часов Московского времени дня, следующего, в зависимости от срок действия договора в один, два, три, четыре года или пять лет соответственно, за триста шестьдесят пятыми, семьсот тридцатыми, одна тысяча девяносто пятыми, одна тысяча четыреста шестидесятыми или одна тысяча восемьсот двадцать пятыми сутками с момента Активации карты. После окончания срока действия Договора, при отсутствии в месячный срок письменных возражений со стороны Клиента по Договору, услуги и/или работы, предусмотренные пунктом 2.2 настоящих Правил, считаются надлежащим образом оказанными и/или выполненными Компанией и принятыми Клиентом. Обязательства Сторон по Договору прекращаются с момента окончания действия Договора. </w:t>
      </w:r>
    </w:p>
    <w:p w:rsidR="00D906A4" w:rsidRPr="00A75CE7" w:rsidRDefault="004C14E8" w:rsidP="0003039A">
      <w:pPr>
        <w:spacing w:after="0" w:line="240" w:lineRule="auto"/>
      </w:pPr>
      <w:r w:rsidRPr="00A75CE7">
        <w:t>3.5. При досрочном прекращении договора, за исключением случаев, предусмотренных пунктами 6.13, 6.14 настоящих Правил, Компания возвращает Клиенту стоимость услуг пропорционально времени, истекшему с момента Активации карты Клиентом, за вычетом п</w:t>
      </w:r>
      <w:r w:rsidR="00262B74">
        <w:t xml:space="preserve">онесенных Компанией </w:t>
      </w:r>
      <w:r w:rsidRPr="00A75CE7">
        <w:t xml:space="preserve">расходов, исходя из следующего расчета:  </w:t>
      </w:r>
      <w:proofErr w:type="gramStart"/>
      <w:r w:rsidRPr="00A75CE7">
        <w:t>E=S*(1-T/D)-F, где E – сумма, подлежащая возврату Клиенту; S – сумма, уплаченная Клиентом при заключении настоящего Договора путем приобретения Карты через Агента; T – количество полных суток, прошедших с даты Активации Карты клиента; D – срок действия договора в днях, указанный в Анкете Клиента (триста шестьдесят пять, семьсот тридцать, одна тысяча девяносто пять;</w:t>
      </w:r>
      <w:proofErr w:type="gramEnd"/>
      <w:r w:rsidRPr="00A75CE7">
        <w:t xml:space="preserve"> одна тысяча четыреста шестьдесят; одна тысяча восемьсот двадцать пять дней соответственно); F – расходы, реально произведенные </w:t>
      </w:r>
      <w:r w:rsidRPr="00A75CE7">
        <w:lastRenderedPageBreak/>
        <w:t>Компанией до этого мом</w:t>
      </w:r>
      <w:r w:rsidR="00262B74">
        <w:t>ента</w:t>
      </w:r>
      <w:r w:rsidRPr="00A75CE7">
        <w:t xml:space="preserve">. При этом если в результате таких расчетов значение символа «E» окажется отрицательным или равным нулю, возврат денежных средств Клиенту не производится. </w:t>
      </w:r>
    </w:p>
    <w:p w:rsidR="0003039A" w:rsidRPr="00A75CE7" w:rsidRDefault="004C14E8" w:rsidP="0003039A">
      <w:pPr>
        <w:spacing w:after="0" w:line="240" w:lineRule="auto"/>
      </w:pPr>
      <w:r w:rsidRPr="00A75CE7">
        <w:t xml:space="preserve">3.6. В случаях, предусмотренных пунктами 6.13, 6.14 настоящих Правил, расторжение Договора осуществляется Компанией в одностороннем порядке путем направления Клиенту письменного уведомления по адресу, указанному Клиентом при Активации Карты Клиента, в порядке, установленном настоящими Правилами. При невозможности доставки уведомления по указанному адресу по любым причинам, не зависящим от Компании, Клиент считается уведомленным надлежащим образом о расторжении Договора. </w:t>
      </w:r>
    </w:p>
    <w:p w:rsidR="004C14E8" w:rsidRPr="00A75CE7" w:rsidRDefault="004C14E8" w:rsidP="0003039A">
      <w:pPr>
        <w:spacing w:after="0" w:line="240" w:lineRule="auto"/>
      </w:pPr>
      <w:r w:rsidRPr="00A75CE7">
        <w:t xml:space="preserve">3.7. Договор считается расторгнутым ровно через 24 (Двадцать четыре) часа с момента направления уведомления Компании в адрес Клиента, указанного им при активации Карты Клиента, в порядке, установленном настоящими Правилами. Деньги за услуги Компании в этом случае не возвращаются.  </w:t>
      </w:r>
    </w:p>
    <w:p w:rsidR="0003039A" w:rsidRPr="00A75CE7" w:rsidRDefault="0003039A" w:rsidP="0003039A">
      <w:pPr>
        <w:spacing w:after="0" w:line="240" w:lineRule="auto"/>
      </w:pPr>
    </w:p>
    <w:p w:rsidR="00D906A4" w:rsidRPr="00A75CE7" w:rsidRDefault="004C14E8" w:rsidP="00D906A4">
      <w:pPr>
        <w:spacing w:line="240" w:lineRule="auto"/>
        <w:jc w:val="center"/>
      </w:pPr>
      <w:r w:rsidRPr="00A75CE7">
        <w:t>4. ПРАВА И ОБЯЗАННОСТИ СТОРОН</w:t>
      </w:r>
    </w:p>
    <w:p w:rsidR="00D906A4" w:rsidRPr="00A75CE7" w:rsidRDefault="004C14E8" w:rsidP="00D906A4">
      <w:pPr>
        <w:spacing w:after="0" w:line="240" w:lineRule="auto"/>
      </w:pPr>
      <w:r w:rsidRPr="00A75CE7">
        <w:t xml:space="preserve">4.1. Клиент/Представитель клиента имеет право: </w:t>
      </w:r>
    </w:p>
    <w:p w:rsidR="00D906A4" w:rsidRPr="00A75CE7" w:rsidRDefault="004C14E8" w:rsidP="00D906A4">
      <w:pPr>
        <w:spacing w:after="0" w:line="240" w:lineRule="auto"/>
      </w:pPr>
      <w:r w:rsidRPr="00A75CE7">
        <w:t>4.1.1. Требовать, заказывать, приобретать и пользоваться услугами Компании, получать справочно</w:t>
      </w:r>
      <w:r w:rsidR="00D906A4" w:rsidRPr="00A75CE7">
        <w:t>-</w:t>
      </w:r>
      <w:r w:rsidRPr="00A75CE7">
        <w:t xml:space="preserve">консультационную информацию в соответствии с порядком, предусмотренным разделом 2 настоящих Правил. </w:t>
      </w:r>
    </w:p>
    <w:p w:rsidR="00D906A4" w:rsidRPr="00A75CE7" w:rsidRDefault="004C14E8" w:rsidP="00D906A4">
      <w:pPr>
        <w:spacing w:after="0" w:line="240" w:lineRule="auto"/>
      </w:pPr>
      <w:r w:rsidRPr="00A75CE7">
        <w:t xml:space="preserve">4.1.2. Сообщать Компании обо всех недостатках услуг, работ, справочно-консультационной информации сотрудникам Компании и/или Партнерам Компании. </w:t>
      </w:r>
    </w:p>
    <w:p w:rsidR="00D906A4" w:rsidRPr="00A75CE7" w:rsidRDefault="004C14E8" w:rsidP="00D906A4">
      <w:pPr>
        <w:spacing w:after="0" w:line="240" w:lineRule="auto"/>
      </w:pPr>
      <w:r w:rsidRPr="00A75CE7">
        <w:t xml:space="preserve">4.2. Клиент имеет право: </w:t>
      </w:r>
    </w:p>
    <w:p w:rsidR="00D906A4" w:rsidRPr="00A75CE7" w:rsidRDefault="004C14E8" w:rsidP="00D906A4">
      <w:pPr>
        <w:spacing w:after="0" w:line="240" w:lineRule="auto"/>
      </w:pPr>
      <w:r w:rsidRPr="00A75CE7">
        <w:t xml:space="preserve">4.2.1. В любое время расторгнуть Договор с Компанией на основании и в порядке, предусмотренных настоящими Правилами и действующим законодательством. </w:t>
      </w:r>
    </w:p>
    <w:p w:rsidR="00D906A4" w:rsidRPr="00A75CE7" w:rsidRDefault="004C14E8" w:rsidP="00D906A4">
      <w:pPr>
        <w:spacing w:after="0" w:line="240" w:lineRule="auto"/>
      </w:pPr>
      <w:r w:rsidRPr="00A75CE7">
        <w:t xml:space="preserve">4.3. Клиент обязан: </w:t>
      </w:r>
    </w:p>
    <w:p w:rsidR="00D906A4" w:rsidRPr="00A75CE7" w:rsidRDefault="004C14E8" w:rsidP="00D906A4">
      <w:pPr>
        <w:spacing w:after="0" w:line="240" w:lineRule="auto"/>
      </w:pPr>
      <w:r w:rsidRPr="00A75CE7">
        <w:t xml:space="preserve">4.3.1. Обеспечить достоверность учетной информации, сообщаемой сотруднику Компании и/или Партнера при оказании услуги или выполнении работы, а также содержащейся в Анкете Клиента, оформляемой при Активации карты в порядке, предусмотренном пунктом 6.2 настоящих Правил. 4.3.2. При Активации карты подписать Анкету Клиента, подтверждающую правильность персональных данных Клиента и его согласие на их обработку Компанией и Агентом. </w:t>
      </w:r>
    </w:p>
    <w:p w:rsidR="00D906A4" w:rsidRPr="00A75CE7" w:rsidRDefault="004C14E8" w:rsidP="00D906A4">
      <w:pPr>
        <w:spacing w:after="0" w:line="240" w:lineRule="auto"/>
      </w:pPr>
      <w:r w:rsidRPr="00A75CE7">
        <w:t xml:space="preserve">4.3.3. В случае несоответствия учетных данных Клиента, указанных в уведомлении, направленном Клиенту в соответствии с пунктом 6.4 настоящих Правил, в течение суток письменно сообщить Компании о таком несоответствии и, по согласованию с Компанией, принять меры к их устранению. В случае неисполнения Клиентом этой обязанности в установленный срок учетные данные считаются правильными, и Компания не отвечает за последствия несоответствия учетных данных фактической информации и вправе отказать в оказании услуг в рамках настоящих Правил при выявлении такого несоответствия. </w:t>
      </w:r>
    </w:p>
    <w:p w:rsidR="00D906A4" w:rsidRPr="00A75CE7" w:rsidRDefault="004C14E8" w:rsidP="00D906A4">
      <w:pPr>
        <w:spacing w:after="0" w:line="240" w:lineRule="auto"/>
      </w:pPr>
      <w:r w:rsidRPr="00A75CE7">
        <w:t xml:space="preserve">4.3.4. Сообщать Компании обо всех изменениях в учетных данных в течение трех рабочих дней с момента наступления изменений учетных данных. </w:t>
      </w:r>
    </w:p>
    <w:p w:rsidR="00D906A4" w:rsidRPr="00A75CE7" w:rsidRDefault="004C14E8" w:rsidP="00D906A4">
      <w:pPr>
        <w:spacing w:after="0" w:line="240" w:lineRule="auto"/>
      </w:pPr>
      <w:r w:rsidRPr="00A75CE7">
        <w:t xml:space="preserve">4.3.5. При утрате Карты по любой причине сообщить в любой доступной форме в Компанию в течение трех рабочих дней. Восстановление Карты в этом случае производится Агентом. </w:t>
      </w:r>
    </w:p>
    <w:p w:rsidR="00D906A4" w:rsidRPr="00A75CE7" w:rsidRDefault="004C14E8" w:rsidP="00D906A4">
      <w:pPr>
        <w:spacing w:after="0" w:line="240" w:lineRule="auto"/>
      </w:pPr>
      <w:r w:rsidRPr="00A75CE7">
        <w:t xml:space="preserve">4.3.6. При передаче Карты Представителю клиента обеспечить его ознакомление с условиями настоящих Правил. 4.4. Клиент/Представитель клиента обязан: </w:t>
      </w:r>
    </w:p>
    <w:p w:rsidR="004C14E8" w:rsidRPr="00A75CE7" w:rsidRDefault="004C14E8" w:rsidP="00D906A4">
      <w:pPr>
        <w:spacing w:after="0" w:line="240" w:lineRule="auto"/>
      </w:pPr>
      <w:r w:rsidRPr="00A75CE7">
        <w:t xml:space="preserve">4.4.1. Лично заказывать, приобретать и пользоваться услугами Компании и предоставленной Компанией справочно-консультационной информацией, их плодами и результатами. </w:t>
      </w:r>
    </w:p>
    <w:p w:rsidR="00D906A4" w:rsidRPr="00A75CE7" w:rsidRDefault="004C14E8" w:rsidP="0003039A">
      <w:pPr>
        <w:spacing w:after="0" w:line="240" w:lineRule="auto"/>
      </w:pPr>
      <w:r w:rsidRPr="00A75CE7">
        <w:t xml:space="preserve"> 4.4.2. Обеспечить достоверность учетной информации, сообщаемой сотруднику Компании и/или партнера при оказании услуги в порядке, предусмотренном пунктом 6.2 настоящих Правил. </w:t>
      </w:r>
    </w:p>
    <w:p w:rsidR="00D906A4" w:rsidRPr="00A75CE7" w:rsidRDefault="004C14E8" w:rsidP="0003039A">
      <w:pPr>
        <w:spacing w:after="0" w:line="240" w:lineRule="auto"/>
      </w:pPr>
      <w:r w:rsidRPr="00A75CE7">
        <w:t xml:space="preserve">4.4.3. При заказе услуги и/или работы сообщать сотруднику Компании и/или Партнера полную и достоверную информацию о характеристиках заказываемых услуг или работ, а также о необходимом месте их получения. Заказ Клиентом/Представителем клиента услуг и/или работ, оказываемых и/или выполняемых Компанией, осуществляется путем обращения по телефону </w:t>
      </w:r>
      <w:r w:rsidR="00162700" w:rsidRPr="00A75CE7">
        <w:t> 8-800-234-95-07</w:t>
      </w:r>
      <w:r w:rsidRPr="00A75CE7">
        <w:t xml:space="preserve">. </w:t>
      </w:r>
    </w:p>
    <w:p w:rsidR="00162700" w:rsidRPr="00A75CE7" w:rsidRDefault="004C14E8" w:rsidP="00162700">
      <w:pPr>
        <w:spacing w:after="0" w:line="240" w:lineRule="auto"/>
      </w:pPr>
      <w:r w:rsidRPr="00A75CE7">
        <w:t xml:space="preserve">4.4.4. Перед началом выполнения работ и/или оказания услуг, предусмотренных настоящими Правилами, предъявить сотруднику Компании и/или Партнера по первому требованию Карту </w:t>
      </w:r>
      <w:r w:rsidRPr="00A75CE7">
        <w:lastRenderedPageBreak/>
        <w:t xml:space="preserve">клиента (кроме случаев, предусмотренных настоящими Правилами), водительское удостоверение (временное разрешение и копию протокола об административном правонарушении в случае изъятия водительского удостоверения в установленном порядке) соответствующей категории, свидетельство о регистрации данного Транспортного средства, документы, подтверждающие право владения, пользования или распоряжения данным Транспортным средством. </w:t>
      </w:r>
    </w:p>
    <w:p w:rsidR="00162700" w:rsidRPr="00A75CE7" w:rsidRDefault="004C14E8" w:rsidP="00162700">
      <w:pPr>
        <w:spacing w:after="0" w:line="240" w:lineRule="auto"/>
      </w:pPr>
      <w:r w:rsidRPr="00A75CE7">
        <w:t xml:space="preserve">4.4.5. Своевременно проверять объем и качество выполненных работ, оказанных услуг и принимать выполненные работы, оказанные услуги в порядке, предусмотренном настоящими Правилами. </w:t>
      </w:r>
    </w:p>
    <w:p w:rsidR="00162700" w:rsidRPr="00A75CE7" w:rsidRDefault="004C14E8" w:rsidP="00162700">
      <w:pPr>
        <w:spacing w:after="0" w:line="240" w:lineRule="auto"/>
      </w:pPr>
      <w:r w:rsidRPr="00A75CE7">
        <w:t xml:space="preserve">4.4.6. После окончания выполнения работ, оказания услуг подписать все документы, оформляемые сотрудником Компании и/или Партнера Компании. При несогласии с данными, содержащимися в документах, оформляемых по окончании работ, услуг или неудовлетворенности качеством услуг немедленно сообщить об этом в Компанию по телефону, указанному на Карте, и/или письменно изложить свои возражения в оформляемых документах. 4.4.7. Выполнять все рекомендации, данные представителями Компании, а также Партнерами Компании, касающиеся оказываемых Компанией услуг, выполняемых работ. </w:t>
      </w:r>
    </w:p>
    <w:p w:rsidR="00162700" w:rsidRPr="00A75CE7" w:rsidRDefault="004C14E8" w:rsidP="00162700">
      <w:pPr>
        <w:spacing w:after="0" w:line="240" w:lineRule="auto"/>
      </w:pPr>
      <w:r w:rsidRPr="00A75CE7">
        <w:t xml:space="preserve">4.4.8. Содержать Транспортное средство, указанное в учетной информации, в исправном состоянии, принимать меры предосторожности в целях предотвращения причинения ущерба Транспортному средству. </w:t>
      </w:r>
    </w:p>
    <w:p w:rsidR="00162700" w:rsidRPr="00A75CE7" w:rsidRDefault="004C14E8" w:rsidP="00162700">
      <w:pPr>
        <w:spacing w:after="0" w:line="240" w:lineRule="auto"/>
      </w:pPr>
      <w:r w:rsidRPr="00A75CE7">
        <w:t xml:space="preserve">4.4.9. Выполнять условия настоящих Правил. </w:t>
      </w:r>
    </w:p>
    <w:p w:rsidR="00162700" w:rsidRPr="00A75CE7" w:rsidRDefault="004C14E8" w:rsidP="00162700">
      <w:pPr>
        <w:spacing w:after="0" w:line="240" w:lineRule="auto"/>
      </w:pPr>
      <w:r w:rsidRPr="00A75CE7">
        <w:t xml:space="preserve">4.5. Компания имеет право: </w:t>
      </w:r>
    </w:p>
    <w:p w:rsidR="00162700" w:rsidRPr="00A75CE7" w:rsidRDefault="004C14E8" w:rsidP="00162700">
      <w:pPr>
        <w:spacing w:after="0" w:line="240" w:lineRule="auto"/>
      </w:pPr>
      <w:r w:rsidRPr="00A75CE7">
        <w:t xml:space="preserve">4.5.1. Оказывать услуги и выполнять работы, предусмотренные наполнением Карты Клиента, как своими силами, так и силами и за счет Партнеров Компании. </w:t>
      </w:r>
    </w:p>
    <w:p w:rsidR="00162700" w:rsidRPr="00A75CE7" w:rsidRDefault="004C14E8" w:rsidP="00162700">
      <w:pPr>
        <w:spacing w:after="0" w:line="240" w:lineRule="auto"/>
      </w:pPr>
      <w:r w:rsidRPr="00A75CE7">
        <w:t xml:space="preserve">4.5.2. Проверять представленную Клиентом информацию, а также выполнение Клиентом условий настоящих Правил. </w:t>
      </w:r>
    </w:p>
    <w:p w:rsidR="00162700" w:rsidRPr="00A75CE7" w:rsidRDefault="004C14E8" w:rsidP="00162700">
      <w:pPr>
        <w:spacing w:after="0" w:line="240" w:lineRule="auto"/>
      </w:pPr>
      <w:r w:rsidRPr="00A75CE7">
        <w:t xml:space="preserve">4.5.3. Проводить осмотр и обследование поврежденного Транспортного средства. </w:t>
      </w:r>
    </w:p>
    <w:p w:rsidR="00162700" w:rsidRPr="00A75CE7" w:rsidRDefault="004C14E8" w:rsidP="00162700">
      <w:pPr>
        <w:spacing w:after="0" w:line="240" w:lineRule="auto"/>
      </w:pPr>
      <w:r w:rsidRPr="00A75CE7">
        <w:t xml:space="preserve">4.5.4. Отказать в предоставлении Клиенту Компании/Представителю клиента услуг и выполнении работ в соответствии с пунктом 2.9 настоящих Правил. </w:t>
      </w:r>
    </w:p>
    <w:p w:rsidR="00162700" w:rsidRPr="00A75CE7" w:rsidRDefault="004C14E8" w:rsidP="00162700">
      <w:pPr>
        <w:spacing w:after="0" w:line="240" w:lineRule="auto"/>
      </w:pPr>
      <w:r w:rsidRPr="00A75CE7">
        <w:t xml:space="preserve">4.5.5. На досрочное прекращение Договора в порядке, установленном законодательством Российской Федерации, в случае нарушения Клиентом Компании условий настоящих Правил. 4.5.6. Отказать полностью или частично Клиенту Компании в предоставлении услуг, выполнении работ, предоставлении справочно-консультационной информации в случаях: </w:t>
      </w:r>
    </w:p>
    <w:p w:rsidR="004C14E8" w:rsidRPr="00A75CE7" w:rsidRDefault="004C14E8" w:rsidP="00162700">
      <w:pPr>
        <w:spacing w:after="0" w:line="240" w:lineRule="auto"/>
      </w:pPr>
      <w:r w:rsidRPr="00A75CE7">
        <w:t xml:space="preserve">4.5.6.1. Несоответствия учетных данных, сообщенных Клиентом при Активации карты, соответствующим учетным данным, сообщенным и/или предоставленным Клиентом при заказе, приобретении и/или получении услуг и/или работ Компании, а равно при несоответствии действительности информации, предоставленной Компании и/или Партнеру Компании при заказе услуг и/или работ Компании, о желаемых характеристиках таких услуг и/или работ либо об объеме, месте и времени получения услуг и/или работ. </w:t>
      </w:r>
    </w:p>
    <w:p w:rsidR="00AD0BBF" w:rsidRPr="00A75CE7" w:rsidRDefault="004C14E8" w:rsidP="0003039A">
      <w:pPr>
        <w:spacing w:after="0" w:line="240" w:lineRule="auto"/>
      </w:pPr>
      <w:r w:rsidRPr="00A75CE7">
        <w:t xml:space="preserve">4.5.6.2. Заказа Клиентом и/или Представителем Клиента выполнения каких-либо действий в отношении иного транспортного средства (с иными опознавательными регистрационными знаками, идентификационными номерами и тому подобными квалифицирующими признаками), чем указано в учетных данных, сообщенных Клиентом при Активации карты. </w:t>
      </w:r>
    </w:p>
    <w:p w:rsidR="00AD0BBF" w:rsidRPr="00A75CE7" w:rsidRDefault="004C14E8" w:rsidP="0003039A">
      <w:pPr>
        <w:spacing w:after="0" w:line="240" w:lineRule="auto"/>
      </w:pPr>
      <w:r w:rsidRPr="00A75CE7">
        <w:t xml:space="preserve">4.5.6.3. Нарушения Клиентом/Представителем клиента условий настоящих Правил. </w:t>
      </w:r>
    </w:p>
    <w:p w:rsidR="00AD0BBF" w:rsidRPr="00A75CE7" w:rsidRDefault="004C14E8" w:rsidP="0003039A">
      <w:pPr>
        <w:spacing w:after="0" w:line="240" w:lineRule="auto"/>
      </w:pPr>
      <w:r w:rsidRPr="00A75CE7">
        <w:t xml:space="preserve">4.5.6.4. При отсутствии у Клиента/Представителя клиента Карты. </w:t>
      </w:r>
    </w:p>
    <w:p w:rsidR="00AD0BBF" w:rsidRPr="00A75CE7" w:rsidRDefault="004C14E8" w:rsidP="0003039A">
      <w:pPr>
        <w:spacing w:after="0" w:line="240" w:lineRule="auto"/>
      </w:pPr>
      <w:r w:rsidRPr="00A75CE7">
        <w:t xml:space="preserve">4.5.6.5. Если необходимость их заказа или приобретения вызвана противоправными интересами Клиента, а равно в случаях, когда их выполнение непосредственно и/или фактически связано с необходимостью нарушения Компанией требований действующего законодательства, принятых в обществе норм нравственности и морали. </w:t>
      </w:r>
    </w:p>
    <w:p w:rsidR="00AD0BBF" w:rsidRPr="00A75CE7" w:rsidRDefault="004C14E8" w:rsidP="00AD0BBF">
      <w:pPr>
        <w:spacing w:after="0" w:line="240" w:lineRule="auto"/>
      </w:pPr>
      <w:r w:rsidRPr="00A75CE7">
        <w:t xml:space="preserve">4.6. Условиями дополнительного соглашения между Клиентом и Компанией, составленного в письменной форме и подписанного обеими Сторонами, могут быть предусмотрены другие основания для отказа, если это не противоречит действующему законодательству Российской Федерации. </w:t>
      </w:r>
    </w:p>
    <w:p w:rsidR="00AD0BBF" w:rsidRPr="00A75CE7" w:rsidRDefault="004C14E8" w:rsidP="00AD0BBF">
      <w:pPr>
        <w:spacing w:after="0" w:line="240" w:lineRule="auto"/>
      </w:pPr>
      <w:r w:rsidRPr="00A75CE7">
        <w:t xml:space="preserve">4.7. Компания обязана: </w:t>
      </w:r>
    </w:p>
    <w:p w:rsidR="00AD0BBF" w:rsidRPr="00A75CE7" w:rsidRDefault="004C14E8" w:rsidP="00AD0BBF">
      <w:pPr>
        <w:spacing w:after="0" w:line="240" w:lineRule="auto"/>
      </w:pPr>
      <w:r w:rsidRPr="00A75CE7">
        <w:t xml:space="preserve">4.7.1. Обеспечить Клиенту возможность ознакомиться перед заключением Договора с настоящими Правилами. </w:t>
      </w:r>
    </w:p>
    <w:p w:rsidR="00AD0BBF" w:rsidRPr="00A75CE7" w:rsidRDefault="004C14E8" w:rsidP="00AD0BBF">
      <w:pPr>
        <w:spacing w:after="0" w:line="240" w:lineRule="auto"/>
      </w:pPr>
      <w:r w:rsidRPr="00A75CE7">
        <w:lastRenderedPageBreak/>
        <w:t xml:space="preserve">4.7.2. Обеспечить предоставление Клиенту Компании/Представителю клиента услуг, работ в объемах, порядке и с качеством, соответствующими требованиям настоящих Правил, действующего законодательства и требованиям, предъявляемым к подобного рода услугам, работам в условиях обычного делового оборота. </w:t>
      </w:r>
    </w:p>
    <w:p w:rsidR="00AD0BBF" w:rsidRPr="00A75CE7" w:rsidRDefault="004C14E8" w:rsidP="00AD0BBF">
      <w:pPr>
        <w:spacing w:after="0" w:line="240" w:lineRule="auto"/>
      </w:pPr>
      <w:r w:rsidRPr="00A75CE7">
        <w:t xml:space="preserve">4.7.3. Оказать иные услуги на основании и в порядке, предусмотренных настоящими Правилами и действующим законодательством. </w:t>
      </w:r>
    </w:p>
    <w:p w:rsidR="00AD0BBF" w:rsidRPr="00A75CE7" w:rsidRDefault="004C14E8" w:rsidP="00AD0BBF">
      <w:pPr>
        <w:spacing w:after="0" w:line="240" w:lineRule="auto"/>
      </w:pPr>
      <w:r w:rsidRPr="00A75CE7">
        <w:t>4.7.4. Сообщить Клиенту/Представителю клиента перечень документов, необходимых к представлению для обращений в Компанию в тех или иных ситуациях.</w:t>
      </w:r>
    </w:p>
    <w:p w:rsidR="00AD0BBF" w:rsidRPr="00A75CE7" w:rsidRDefault="004C14E8" w:rsidP="00AD0BBF">
      <w:pPr>
        <w:spacing w:after="0" w:line="240" w:lineRule="auto"/>
      </w:pPr>
      <w:r w:rsidRPr="00A75CE7">
        <w:t xml:space="preserve"> 4.7.5. Не разглашать сведений о Клиенте/Представителе клиента, за исключением случаев, прямо предусмотренных законодательством Российской Федерации. Компания оставляет за собой право сообщать сведения о Клиенте/Представителе клиента Партнерам Компании на условиях, в объеме и порядке, предусмотренных Договором, заключенным с Партнером Компании. </w:t>
      </w:r>
    </w:p>
    <w:p w:rsidR="00AD0BBF" w:rsidRPr="00A75CE7" w:rsidRDefault="004C14E8" w:rsidP="00AD0BBF">
      <w:pPr>
        <w:spacing w:after="0" w:line="240" w:lineRule="auto"/>
      </w:pPr>
      <w:r w:rsidRPr="00A75CE7">
        <w:t xml:space="preserve">4.7.6. Совершать иные действия, предусмотренные настоящими Правилами и законодательством Российской Федерации. </w:t>
      </w:r>
    </w:p>
    <w:p w:rsidR="004C14E8" w:rsidRPr="00A75CE7" w:rsidRDefault="004C14E8" w:rsidP="00AD0BBF">
      <w:pPr>
        <w:spacing w:after="0" w:line="240" w:lineRule="auto"/>
      </w:pPr>
      <w:r w:rsidRPr="00A75CE7">
        <w:t>4.7.7. Сообщать Клиенту обо всех изменениях условий Договора, заключенного между Клиентом и Компанией, путем публикации этих изменений в сет</w:t>
      </w:r>
      <w:r w:rsidR="0003039A" w:rsidRPr="00A75CE7">
        <w:t>и Интернет</w:t>
      </w:r>
      <w:r w:rsidRPr="00A75CE7">
        <w:t xml:space="preserve">.   </w:t>
      </w:r>
    </w:p>
    <w:p w:rsidR="00AD0BBF" w:rsidRPr="00A75CE7" w:rsidRDefault="00AD0BBF" w:rsidP="00AD0BBF">
      <w:pPr>
        <w:spacing w:after="0" w:line="240" w:lineRule="auto"/>
      </w:pPr>
    </w:p>
    <w:p w:rsidR="00AD0BBF" w:rsidRPr="00A75CE7" w:rsidRDefault="004C14E8" w:rsidP="00AD0BBF">
      <w:pPr>
        <w:spacing w:after="0" w:line="240" w:lineRule="auto"/>
        <w:jc w:val="center"/>
      </w:pPr>
      <w:r w:rsidRPr="00A75CE7">
        <w:t>5. СТОИМОСТЬ УСЛУГ И ПОРЯДОК РАСЧЕТОВ</w:t>
      </w:r>
    </w:p>
    <w:p w:rsidR="0003039A" w:rsidRPr="00A75CE7" w:rsidRDefault="0003039A" w:rsidP="00AD0BBF">
      <w:pPr>
        <w:spacing w:after="0" w:line="240" w:lineRule="auto"/>
        <w:jc w:val="center"/>
      </w:pPr>
    </w:p>
    <w:p w:rsidR="0003039A" w:rsidRPr="00A75CE7" w:rsidRDefault="004C14E8" w:rsidP="00AD0BBF">
      <w:pPr>
        <w:spacing w:after="0" w:line="240" w:lineRule="auto"/>
      </w:pPr>
      <w:r w:rsidRPr="00A75CE7">
        <w:t xml:space="preserve">5.1. Если иное не установлено прейскурантом, доведенным до сведения неограниченного круга лиц в порядке, предусмотренном настоящими Правилами, сумма, уплаченная Клиентом при заключении на основании, в порядке и на условиях, установленных настоящими Правилами, Договора между Клиентом и Компанией, может определяться рекомендованной стоимостью услуг Компании: </w:t>
      </w:r>
    </w:p>
    <w:p w:rsidR="00AD0BBF" w:rsidRPr="00A75CE7" w:rsidRDefault="00A00D8C" w:rsidP="001250C3">
      <w:pPr>
        <w:spacing w:after="0" w:line="240" w:lineRule="auto"/>
      </w:pPr>
      <w:r>
        <w:t>7 0</w:t>
      </w:r>
      <w:r w:rsidR="004C14E8" w:rsidRPr="00A75CE7">
        <w:t>00 (</w:t>
      </w:r>
      <w:r>
        <w:t>семь тысяч</w:t>
      </w:r>
      <w:r w:rsidR="004C14E8" w:rsidRPr="00A75CE7">
        <w:t xml:space="preserve">) рублей, за 1 один год (365 дней); </w:t>
      </w:r>
      <w:r>
        <w:t>14</w:t>
      </w:r>
      <w:r w:rsidR="003873C7" w:rsidRPr="00A75CE7">
        <w:t xml:space="preserve"> 000</w:t>
      </w:r>
      <w:r w:rsidR="004C14E8" w:rsidRPr="00A75CE7">
        <w:t xml:space="preserve"> (</w:t>
      </w:r>
      <w:r>
        <w:t>четырнадцать</w:t>
      </w:r>
      <w:r w:rsidR="003873C7" w:rsidRPr="00A75CE7">
        <w:t xml:space="preserve"> тысяч</w:t>
      </w:r>
      <w:r w:rsidR="004C14E8" w:rsidRPr="00A75CE7">
        <w:t xml:space="preserve">) рублей, за 2 два года (730 дней); </w:t>
      </w:r>
      <w:r>
        <w:t>21 0</w:t>
      </w:r>
      <w:r w:rsidR="003873C7" w:rsidRPr="00A75CE7">
        <w:t>00</w:t>
      </w:r>
      <w:r w:rsidR="004C14E8" w:rsidRPr="00A75CE7">
        <w:t xml:space="preserve"> (</w:t>
      </w:r>
      <w:r>
        <w:t>двадцать одна тысяча</w:t>
      </w:r>
      <w:r w:rsidR="004C14E8" w:rsidRPr="00A75CE7">
        <w:t xml:space="preserve">) рублей, за 3 три года (1095 дней); </w:t>
      </w:r>
      <w:r>
        <w:t>2</w:t>
      </w:r>
      <w:r w:rsidR="003873C7" w:rsidRPr="00A75CE7">
        <w:t>8 000</w:t>
      </w:r>
      <w:r w:rsidR="004C14E8" w:rsidRPr="00A75CE7">
        <w:t xml:space="preserve"> </w:t>
      </w:r>
      <w:r>
        <w:t>(двадцать восемь</w:t>
      </w:r>
      <w:r w:rsidR="003873C7" w:rsidRPr="00A75CE7">
        <w:t xml:space="preserve"> тысяч</w:t>
      </w:r>
      <w:r w:rsidR="004C14E8" w:rsidRPr="00A75CE7">
        <w:t xml:space="preserve">) рублей, </w:t>
      </w:r>
      <w:r w:rsidR="003873C7" w:rsidRPr="00A75CE7">
        <w:t>за</w:t>
      </w:r>
      <w:r>
        <w:t xml:space="preserve"> 4 четыре года (1460 дней); 35 0</w:t>
      </w:r>
      <w:r w:rsidR="004C14E8" w:rsidRPr="00A75CE7">
        <w:t>00 (</w:t>
      </w:r>
      <w:r>
        <w:t>тридцать пять тысяч</w:t>
      </w:r>
      <w:r w:rsidR="004C14E8" w:rsidRPr="00A75CE7">
        <w:t xml:space="preserve">) рублей, за 5 пять лет (1825 дней). </w:t>
      </w:r>
    </w:p>
    <w:p w:rsidR="00AD0BBF" w:rsidRPr="00A75CE7" w:rsidRDefault="004C14E8" w:rsidP="00AD0BBF">
      <w:pPr>
        <w:spacing w:after="0" w:line="240" w:lineRule="auto"/>
      </w:pPr>
      <w:r w:rsidRPr="00A75CE7">
        <w:t xml:space="preserve">5.2. Данная сумма вносится в кассу Агента наличными деньгами или путем перечисления денежных средств на расчетный счет Агента авансом, при заключении Договора. </w:t>
      </w:r>
    </w:p>
    <w:p w:rsidR="004C14E8" w:rsidRPr="00A75CE7" w:rsidRDefault="004C14E8" w:rsidP="00AD0BBF">
      <w:pPr>
        <w:spacing w:after="0" w:line="240" w:lineRule="auto"/>
      </w:pPr>
      <w:r w:rsidRPr="00A75CE7">
        <w:t xml:space="preserve">5.3. При заключении Договора через третьих лиц стоимость услуг третьих лиц может оплачиваться Клиентом отдельно. </w:t>
      </w:r>
    </w:p>
    <w:p w:rsidR="00AD0BBF" w:rsidRPr="00A75CE7" w:rsidRDefault="004C14E8" w:rsidP="00AD0BBF">
      <w:pPr>
        <w:spacing w:after="0" w:line="240" w:lineRule="auto"/>
      </w:pPr>
      <w:r w:rsidRPr="00A75CE7">
        <w:t xml:space="preserve"> 5.4. Стоимость и порядок оказания иных услуг и мероприятий, осуществляемых Компанией, оказываемых в рамках уставной деятельности и не предусмотренных разделом 2 настоящих Правил, устанавливаются дополнительным соглашением между Сторонами, оформленным в соответствии с действующим законодательством, и оплачиваются Клиентом отдельно. </w:t>
      </w:r>
    </w:p>
    <w:p w:rsidR="00AD0BBF" w:rsidRPr="00A75CE7" w:rsidRDefault="004C14E8" w:rsidP="00AD0BBF">
      <w:pPr>
        <w:spacing w:after="0" w:line="240" w:lineRule="auto"/>
      </w:pPr>
      <w:r w:rsidRPr="00A75CE7">
        <w:t xml:space="preserve">5.5. В случае заказа Клиентом/Представителем Клиента услуг/выполнения работ, указанных в пунктах 2.2.1 и 2.2.2 настоящих Правил, вне территории, указанной в пункте 2.3 настоящих Правил, услуги могут быть оказаны Клиенту, вне рамок настоящего Договора, только при условии, что Клиент/Представитель Клиента, заказавший оказание Компанией услуг, дополнительно оплачивает услуги Компании исходя из прейскуранта, действующего на момент обращения. Услуги/работы в рамках эвакуации Транспортного средства за пределами зоны, указанной в пункте 2.3 настоящих Правил, могут также оплачиваться Клиентом/Представителем Клиента, заказавшим оказание Компанией услуг, в кассу партнера по ценам партнера за пробег Эвакуатора от места нахождения Транспортного средства Клиента до начала зоны, указанной в пункте 2.3 настоящих Правил. </w:t>
      </w:r>
    </w:p>
    <w:p w:rsidR="004C14E8" w:rsidRPr="00A75CE7" w:rsidRDefault="004C14E8" w:rsidP="00AD0BBF">
      <w:pPr>
        <w:spacing w:after="0" w:line="240" w:lineRule="auto"/>
      </w:pPr>
      <w:r w:rsidRPr="00A75CE7">
        <w:t xml:space="preserve">5.6. В случае заказа Клиентом услуг/выполнения работ на Автомобильной дороге, проезд по которой является платным, Клиент обязан на месте оказания услуг компенсировать расходы Компании/Партнера Компании, понесенные за проезд по такой платной Автомобильной дороге.  </w:t>
      </w:r>
    </w:p>
    <w:p w:rsidR="00AD0BBF" w:rsidRPr="00A75CE7" w:rsidRDefault="00AD0BBF" w:rsidP="00AD0BBF">
      <w:pPr>
        <w:spacing w:after="0" w:line="240" w:lineRule="auto"/>
      </w:pPr>
    </w:p>
    <w:p w:rsidR="00AD0BBF" w:rsidRPr="00A75CE7" w:rsidRDefault="004C14E8" w:rsidP="00AD0BBF">
      <w:pPr>
        <w:spacing w:after="0" w:line="240" w:lineRule="auto"/>
        <w:jc w:val="center"/>
      </w:pPr>
      <w:r w:rsidRPr="00A75CE7">
        <w:t>6. ОСОБЫЕ УСЛОВИЯ</w:t>
      </w:r>
    </w:p>
    <w:p w:rsidR="0003039A" w:rsidRPr="00A75CE7" w:rsidRDefault="0003039A" w:rsidP="00AD0BBF">
      <w:pPr>
        <w:spacing w:after="0" w:line="240" w:lineRule="auto"/>
        <w:jc w:val="center"/>
      </w:pPr>
    </w:p>
    <w:p w:rsidR="00AD0BBF" w:rsidRPr="00A75CE7" w:rsidRDefault="004C14E8" w:rsidP="00AD0BBF">
      <w:pPr>
        <w:spacing w:after="0" w:line="240" w:lineRule="auto"/>
      </w:pPr>
      <w:r w:rsidRPr="00A75CE7">
        <w:t xml:space="preserve">6.1. В соответствии со статьей 438 Гражданского кодекса Российской Федерации Стороны договорились, что уплата денежных средств, указанных в разделе 5 настоящих Правил, является </w:t>
      </w:r>
      <w:r w:rsidRPr="00A75CE7">
        <w:lastRenderedPageBreak/>
        <w:t xml:space="preserve">полным, безоговорочным и явно выраженным акцептом Клиентом настоящей публичной оферты Компании. К такому же полному и безоговорочному акцепту настоящей оферты стороны приравнивают приобретение Клиентом неактивированной Карты любым законным способом через Агента. </w:t>
      </w:r>
    </w:p>
    <w:p w:rsidR="00AD0BBF" w:rsidRPr="00A75CE7" w:rsidRDefault="004C14E8" w:rsidP="00AD0BBF">
      <w:pPr>
        <w:spacing w:after="0" w:line="240" w:lineRule="auto"/>
      </w:pPr>
      <w:r w:rsidRPr="00A75CE7">
        <w:t xml:space="preserve">6.2. Активация карты осуществляется Агентом. </w:t>
      </w:r>
    </w:p>
    <w:p w:rsidR="00AD0BBF" w:rsidRPr="00A75CE7" w:rsidRDefault="004C14E8" w:rsidP="00AD0BBF">
      <w:pPr>
        <w:spacing w:after="0" w:line="240" w:lineRule="auto"/>
      </w:pPr>
      <w:r w:rsidRPr="00A75CE7">
        <w:t xml:space="preserve">6.3. Стороны договорились, что учетные данные, указанные в Анкете Клиента, являются обязательными. Несообщение этих данных, а равно неверное их сообщение по вине Клиента влечет отказ в выполнении Компанией работ и/или оказании услуг и предоставлении приоритетов, предусмотренных настоящими Правилами. Несообщение отчества Клиента возможно только в случае, если наличие отчества не предусмотрено национальными обычаями, вероисповеданием и/или сложившейся практикой в данной местности и/или законодательством места проживания/рождения Клиента. </w:t>
      </w:r>
    </w:p>
    <w:p w:rsidR="00AD0BBF" w:rsidRPr="00A75CE7" w:rsidRDefault="004C14E8" w:rsidP="00AD0BBF">
      <w:pPr>
        <w:spacing w:after="0" w:line="240" w:lineRule="auto"/>
      </w:pPr>
      <w:r w:rsidRPr="00A75CE7">
        <w:t xml:space="preserve">6.4. После завершения процедуры активации Клиенту может направляться уведомление с указанием учетных данных. В случае несоответствия учетных данных, содержащихся в уведомлении с учетными данными, сообщенными Клиентом при Активации карты, Клиент обязан в течение суток с момента получения настоящего уведомления письменно обратиться в Компанию для внесения изменений в учетные данные в порядке и на условиях, установленных настоящими Правилами.  </w:t>
      </w:r>
    </w:p>
    <w:p w:rsidR="00AD0BBF" w:rsidRPr="00A75CE7" w:rsidRDefault="004C14E8" w:rsidP="00AD0BBF">
      <w:pPr>
        <w:spacing w:after="0" w:line="240" w:lineRule="auto"/>
      </w:pPr>
      <w:r w:rsidRPr="00A75CE7">
        <w:t xml:space="preserve">6.5. Стороны договорились, что Договор между Компанией и Клиентом считается заключенным с момента акцептирования публичной оферты Компании путем внесения 100% (Сто процентов) предоплаты за услуги Компании, предусмотренные разделом 2 настоящих Правил, в кассу Агента либо путем перечисления денежных средств на расчетный счет Агента. </w:t>
      </w:r>
    </w:p>
    <w:p w:rsidR="00AD0BBF" w:rsidRPr="00A75CE7" w:rsidRDefault="004C14E8" w:rsidP="00AD0BBF">
      <w:pPr>
        <w:spacing w:after="0" w:line="240" w:lineRule="auto"/>
      </w:pPr>
      <w:r w:rsidRPr="00A75CE7">
        <w:t xml:space="preserve">6.6. Стороны договорились, что Договор между Компанией и Клиентом прекращается в случаях, предусмотренных пунктом 3.4 настоящих Правил, либо при отчуждении Клиентом неактивированной Карты третьему лицу. В случае смерти Клиента его права и обязанности по Договору могут быть переданы наследникам не иначе как в порядке, предусмотренном дополнительным письменным соглашением между Компанией и наследниками. </w:t>
      </w:r>
    </w:p>
    <w:p w:rsidR="00AD0BBF" w:rsidRPr="00A75CE7" w:rsidRDefault="004C14E8" w:rsidP="0003039A">
      <w:pPr>
        <w:spacing w:after="0" w:line="240" w:lineRule="auto"/>
      </w:pPr>
      <w:r w:rsidRPr="00A75CE7">
        <w:t xml:space="preserve">6.7. Стороны договорились что Договор, заключенный на основании настоящей оферты, может быть расторгнут досрочно Сторонами или по решению суда, если в период его действия произошло существенное изменение обстоятельств, из которых Стороны исходили при заключении настоящего договора, когда эти обстоятельства изменились настолько, что, если бы такие изменения можно было предвидеть заранее, Договор между Сторонами вообще не был бы заключен или был бы заключен на условиях, значительно отличающихся от согласованных по данному Договору. </w:t>
      </w:r>
    </w:p>
    <w:p w:rsidR="00AD0BBF" w:rsidRPr="00A75CE7" w:rsidRDefault="004C14E8" w:rsidP="005567C8">
      <w:pPr>
        <w:spacing w:after="0" w:line="240" w:lineRule="auto"/>
      </w:pPr>
      <w:r w:rsidRPr="00A75CE7">
        <w:t xml:space="preserve">6.8. Стороны договорились, что в рамках настоящих Правил надлежащими в равной степени признаются уведомления, сообщения, заявления и иная возможная переписка между Сторонами, совершенная письменно, отправленная и/или полученная посредством электронных, телефонных и иных средств связи. При использовании служб коротких текстовых сообщений (SMS-сообщений) при передаче их на устройства, предназначенные для приема/передачи таких сообщений, это правило применяется только для сообщений, направленных со стороны Компании.  </w:t>
      </w:r>
    </w:p>
    <w:p w:rsidR="00AD0BBF" w:rsidRPr="00A75CE7" w:rsidRDefault="004C14E8" w:rsidP="0003039A">
      <w:pPr>
        <w:spacing w:after="0" w:line="240" w:lineRule="auto"/>
      </w:pPr>
      <w:r w:rsidRPr="00A75CE7">
        <w:t xml:space="preserve">6.9. Заключая настоящий Договор, Клиент/Представитель клиента выражает согласие и разрешает </w:t>
      </w:r>
      <w:r w:rsidR="00AD0BBF" w:rsidRPr="00A75CE7">
        <w:t>ООО «Первая Сервисная Компания».  Адрес: 143405, Московская область, Красногорский район, г. Красногорск, ул. Заводская, д. 18, к. 2, кВ. 556</w:t>
      </w:r>
      <w:r w:rsidRPr="00A75CE7">
        <w:t xml:space="preserve"> (далее – Компания)) обрабатывать свои персональные данные, в том числе фамилию, имя, отчество, дату рождения, пол, паспортные данные, место работы и должность, почтовый адрес; домашний, рабочий, мобильный телефоны, адрес электронной почты; марку, модель, цвет транспортного средства, государственный регистрационный знак и идентификационный номер VIN транспортного средства, включая сбор, систематизацию, накопление, хранение, уточнение (обновление, изменение), использование, распространение (в том числе передачу на территории Российской Федерации и трансграничную передачу), обезличивание, блокирование, уничтожение персональных данных, а также передачу их Партнерам Компании с целью дальнейшей обработки (включая сбор, систематизацию, накопление, хранение, уточнение (обновление, изменение), использование, распространение (в том числе передачу на территории Российской Федерации и трансграничную передачу), обезличивание, блокирование, уничтожение персональных данных) для проведения </w:t>
      </w:r>
      <w:r w:rsidRPr="00A75CE7">
        <w:lastRenderedPageBreak/>
        <w:t xml:space="preserve">исследований, направленных на улучшение качества услуг, для проведения маркетинговых программ, статистических исследований, а также для продвижения услуг на рынке путем осуществления прямых контактов с Клиентом/Представителем клиента с помощью различных средств связи, включая, но, не ограничиваясь: почтовая рассылка, электронная почта, телефон, факсимильная связь, сеть Интернет. Клиент/Представитель клиента выражает согласие и разрешает Компании и Партнерам Компании обрабатывать персональные данные Клиента/Представителя клиента с помощью автоматизированных систем управления базами данных, а также иных программных средств, специально разработанных по поручению Компании. Работа с такими системами осуществляется по предписанному Компанией алгоритму (сбор, систематизация, накопление, хранение, уточнение, использование, блокирование, уничтожение). Используемые способы обработки (включая, но не ограничиваясь): автоматическая сверка почтовых кодов с базой кодов, автоматическая проверка написания названий улиц/населенных пунктов, автоматическая проверка действительности VIN и государственных регистрационных знаков, уточнение данных с Клиентом/Представителем клиента путем телефонной, почтовой связи с Клиентом/Представителем клиента или с помощью контакта через сеть Интернет, сегментация базы по заданным критериям. Клиент/Представитель клиента соглашается с тем, что, если это необходимо для реализации целей, указанных в настоящих Правилах, его персональные данные, полученные Компанией могут быть переданы третьим лицам, которым Компания может поручить обработку персональных данных Клиента/Представителя клиента на основании Договора, заключенного с такими лицами, при условии соблюдения требований законодательства Российской Федерации об обеспечении такими третьими лицами конфиденциальности персональных данных и безопасности персональных данных при их обработке. При передаче указанных данных Клиента/Представителя клиента Компания предупреждает лиц, получающих персональные данные Клиента/Представителя клиента, о том, что эти данные являются конфиденциальными и могут быть использованы лишь в целях, для которых они сообщены, и требует от этих лиц соблюдения этого правила. Клиент/Представитель клиента вправе запросить у Компании полную информацию о своих персональных данных, их обработке и использовании, а также потребовать исключения или исправления/дополнения неверных или неполных персональных данных, отправив соответствующий письменный запрос на имя Компании на ее почтовый адрес. Данное Клиентом/Представителем клиента согласие на обработку его персональных данных является бессрочным и может быть отозвано посредством направления Клиентом/Представителем клиента письменного заявления в адрес Компании на почтовый адрес. </w:t>
      </w:r>
    </w:p>
    <w:p w:rsidR="00AD0BBF" w:rsidRPr="00A75CE7" w:rsidRDefault="004C14E8" w:rsidP="005567C8">
      <w:pPr>
        <w:spacing w:after="0" w:line="240" w:lineRule="auto"/>
      </w:pPr>
      <w:r w:rsidRPr="00A75CE7">
        <w:t xml:space="preserve">6.10. Стороны договорились, что услуги Компании оказываются только с тем Транспортным средством, которое указано в учетных данных. В случае изменения Транспортного средства Клиент обязан сообщить об этом в Компанию в течение трех рабочих с дней с момента такого изменения. Обязанность Компании оказывать услуги с данным транспортным средством возникает непосредственно с момента изменения учетных данных. Такое изменение допускается не более чем один раз в течение срока действия договора. Срок действия договора в этом случае не приостанавливается и не продлевается. Данное правило не действует в иных случаях изменения учетных данных, а также при изменении сведений о государственных регистрационных знаках Транспортного средства, в том числе знаках «Транзит», в случаях их замены при утере или утрате. </w:t>
      </w:r>
    </w:p>
    <w:p w:rsidR="00AD0BBF" w:rsidRPr="00A75CE7" w:rsidRDefault="004C14E8" w:rsidP="005567C8">
      <w:pPr>
        <w:spacing w:after="0" w:line="240" w:lineRule="auto"/>
      </w:pPr>
      <w:r w:rsidRPr="00A75CE7">
        <w:t xml:space="preserve">6.11. Стороны договорились, что Клиенты, указавшие в учетных данных транспортные средства, не являющиеся объектом оказания услуг, выполнения работ в соответствии с настоящими Правилами, не вправе пользоваться услугами и работами в рамках экстренной технической помощи и эвакуации транспортных средств. Компания вправе оказать указанные услуги, выполнить указанные работы в отношении данного транспортного средства при наличии технической возможности.  </w:t>
      </w:r>
    </w:p>
    <w:p w:rsidR="00AD0BBF" w:rsidRPr="00A75CE7" w:rsidRDefault="004C14E8" w:rsidP="005567C8">
      <w:pPr>
        <w:spacing w:after="0" w:line="240" w:lineRule="auto"/>
      </w:pPr>
      <w:r w:rsidRPr="00A75CE7">
        <w:t xml:space="preserve">6.12. Стороны договорились, что стоимость услуг Компании, указанная в пункте 5.1 настоящих Правил, публикуется Компанией в прейскуранте в сети Интернет и считается доведенной до сведения Клиентов с момента такого опубликования. </w:t>
      </w:r>
    </w:p>
    <w:p w:rsidR="00AD0BBF" w:rsidRPr="00A75CE7" w:rsidRDefault="004C14E8" w:rsidP="005567C8">
      <w:pPr>
        <w:spacing w:after="0" w:line="240" w:lineRule="auto"/>
      </w:pPr>
      <w:r w:rsidRPr="00A75CE7">
        <w:t xml:space="preserve">6.13. Стороны договорились, что Компания вправе в одностороннем порядке расторгнуть договор с Клиентом в случае трехкратного злоупотребления услугами Компании со стороны </w:t>
      </w:r>
      <w:r w:rsidRPr="00A75CE7">
        <w:lastRenderedPageBreak/>
        <w:t xml:space="preserve">Клиента/Представителя клиента, а равно при трехкратных попытках Клиента/Представителя клиента совершить такие злоупотребления. </w:t>
      </w:r>
    </w:p>
    <w:p w:rsidR="004C14E8" w:rsidRPr="00A75CE7" w:rsidRDefault="004C14E8" w:rsidP="005567C8">
      <w:pPr>
        <w:spacing w:after="0" w:line="240" w:lineRule="auto"/>
      </w:pPr>
      <w:r w:rsidRPr="00A75CE7">
        <w:t xml:space="preserve">6.14. Стороны договорились считать злоупотреблением услугами Компании со стороны Клиента/Представителя клиента следующие действия Клиента/Представителя клиента:  Невыполнение рекомендации Компании, данной Клиенту/Представителю клиента при оказании услуг на условиях и в порядке, предусмотренных настоящими Правилами;   Заказ услуг по транспортировке Транспортного средства или экстренной технической помощи в случаях, не предусмотренных настоящими Правилами;  Умышленный заказ услуг по технической помощи без необходимости, а равно умышленный обман Компании при указании необходимости в выполнении Компанией работ, оказании услуг на условиях и в порядке, предусмотренных настоящими Правилами;  Любые умышленные действия Клиента/Представителя клиента, направленные на выполнение Компанией работ, оказание услуг в порядке ином, чем установлено настоящими Правилами.  </w:t>
      </w:r>
    </w:p>
    <w:p w:rsidR="005567C8" w:rsidRPr="00A75CE7" w:rsidRDefault="005567C8" w:rsidP="005567C8">
      <w:pPr>
        <w:spacing w:after="0" w:line="240" w:lineRule="auto"/>
      </w:pPr>
    </w:p>
    <w:p w:rsidR="00AD0BBF" w:rsidRPr="00A75CE7" w:rsidRDefault="004C14E8" w:rsidP="005567C8">
      <w:pPr>
        <w:spacing w:after="0" w:line="240" w:lineRule="auto"/>
        <w:jc w:val="center"/>
      </w:pPr>
      <w:r w:rsidRPr="00A75CE7">
        <w:t>7. ПОРЯДОК РАЗРЕШЕНИЯ СПОРОВ, ОТВЕТСТВЕННОСТЬ СТОРОН</w:t>
      </w:r>
    </w:p>
    <w:p w:rsidR="005567C8" w:rsidRPr="00A75CE7" w:rsidRDefault="005567C8" w:rsidP="005567C8">
      <w:pPr>
        <w:spacing w:after="0" w:line="240" w:lineRule="auto"/>
        <w:jc w:val="center"/>
      </w:pPr>
    </w:p>
    <w:p w:rsidR="00AD0BBF" w:rsidRPr="00A75CE7" w:rsidRDefault="004C14E8" w:rsidP="005567C8">
      <w:pPr>
        <w:spacing w:after="0" w:line="240" w:lineRule="auto"/>
      </w:pPr>
      <w:r w:rsidRPr="00A75CE7">
        <w:t xml:space="preserve">7.1. Все споры и разногласия между Компанией и Клиентом разрешаются путем переговоров. При недостижении согласия спор между Сторонами разрешается в соответствии с действующим законодательством. </w:t>
      </w:r>
    </w:p>
    <w:p w:rsidR="00AD0BBF" w:rsidRPr="00A75CE7" w:rsidRDefault="004C14E8" w:rsidP="005567C8">
      <w:pPr>
        <w:spacing w:after="0" w:line="240" w:lineRule="auto"/>
      </w:pPr>
      <w:r w:rsidRPr="00A75CE7">
        <w:t xml:space="preserve">7.2. Стороны освобождаются от ответственности за неисполнение или ненадлежащее исполнение своих обязательств, предусмотренных Договором, в случае если такое неисполнение явилось следствием действий обстоятельств непреодолимой силы (форс-мажор), в том числе чрезвычайных и непредотвратимых обстоятельств, при конкретных условиях конкретного периода времени. К обстоятельствам непреодолимой силы относятся, в том числе, но не ограничиваясь только этим, такие явления стихийного характера как: землетрясение, наводнение, удар молнии, оползень, температура, сила ветра и уровень осадков, исключающие нормальную жизнедеятельность, мораторий органов власти и управления; забастовки и иные подобные обстоятельства. </w:t>
      </w:r>
    </w:p>
    <w:p w:rsidR="004C14E8" w:rsidRPr="00A75CE7" w:rsidRDefault="004C14E8" w:rsidP="005567C8">
      <w:pPr>
        <w:spacing w:after="0" w:line="240" w:lineRule="auto"/>
      </w:pPr>
      <w:r w:rsidRPr="00A75CE7">
        <w:t xml:space="preserve">7.3. Сторона, попавшая под влияние форс-мажора, обязана уведомить об этом другую Сторону в разумный срок с момента, когда ей стало известно о наступлении таких обстоятельств.  </w:t>
      </w:r>
    </w:p>
    <w:p w:rsidR="005567C8" w:rsidRPr="00A75CE7" w:rsidRDefault="005567C8" w:rsidP="005567C8">
      <w:pPr>
        <w:spacing w:after="0" w:line="240" w:lineRule="auto"/>
      </w:pPr>
    </w:p>
    <w:p w:rsidR="00AD0BBF" w:rsidRPr="00A75CE7" w:rsidRDefault="004C14E8" w:rsidP="005567C8">
      <w:pPr>
        <w:spacing w:after="0" w:line="240" w:lineRule="auto"/>
        <w:jc w:val="center"/>
      </w:pPr>
      <w:r w:rsidRPr="00A75CE7">
        <w:t>8. ЗАКЛЮЧИТЕЛЬНЫЕ ПОЛОЖЕНИЯ</w:t>
      </w:r>
    </w:p>
    <w:p w:rsidR="005567C8" w:rsidRPr="00A75CE7" w:rsidRDefault="005567C8" w:rsidP="005567C8">
      <w:pPr>
        <w:spacing w:after="0" w:line="240" w:lineRule="auto"/>
        <w:jc w:val="center"/>
      </w:pPr>
    </w:p>
    <w:p w:rsidR="0003039A" w:rsidRPr="00A75CE7" w:rsidRDefault="004C14E8" w:rsidP="005567C8">
      <w:pPr>
        <w:spacing w:after="0" w:line="240" w:lineRule="auto"/>
      </w:pPr>
      <w:r w:rsidRPr="00A75CE7">
        <w:t xml:space="preserve">8.1. Все условия Договора между Клиентом и Компанией, включая существенные, приведены в настоящих Правилах и являются его неотъемлемой частью. Любые изменения к условиям Договора, заключенного и действующего между Сторонами, могут оформляться в письменном виде на русском языке, подписываться обеими Сторонами и/или их </w:t>
      </w:r>
      <w:r w:rsidR="00C036E4" w:rsidRPr="00A75CE7">
        <w:t>уполномоченными представителями.</w:t>
      </w:r>
    </w:p>
    <w:p w:rsidR="004C14E8" w:rsidRPr="00A75CE7" w:rsidRDefault="004C14E8" w:rsidP="005567C8">
      <w:pPr>
        <w:spacing w:after="0" w:line="240" w:lineRule="auto"/>
      </w:pPr>
      <w:r w:rsidRPr="00A75CE7">
        <w:t xml:space="preserve">8.2. Во всем остальном, что не урегулировано или не полностью урегулировано настоящими Правилами, Стороны руководствуются действующим законодательством Российской Федерации.  </w:t>
      </w:r>
    </w:p>
    <w:p w:rsidR="005567C8" w:rsidRPr="00A75CE7" w:rsidRDefault="005567C8" w:rsidP="005567C8">
      <w:pPr>
        <w:spacing w:after="0" w:line="240" w:lineRule="auto"/>
      </w:pPr>
    </w:p>
    <w:p w:rsidR="004C14E8" w:rsidRPr="00A75CE7" w:rsidRDefault="004C14E8" w:rsidP="00AD0BBF">
      <w:pPr>
        <w:spacing w:line="240" w:lineRule="auto"/>
        <w:jc w:val="center"/>
      </w:pPr>
      <w:r w:rsidRPr="00A75CE7">
        <w:t>9. ЗОНА ОКАЗАНИЯ УСЛУГ</w:t>
      </w:r>
    </w:p>
    <w:p w:rsidR="005B43E1" w:rsidRPr="00A75CE7" w:rsidRDefault="004C14E8" w:rsidP="005B43E1">
      <w:pPr>
        <w:spacing w:line="240" w:lineRule="auto"/>
      </w:pPr>
      <w:r w:rsidRPr="00A75CE7">
        <w:t>Услуги доступны в пределах административных границ</w:t>
      </w:r>
      <w:r w:rsidR="00AD0BBF" w:rsidRPr="00A75CE7">
        <w:t xml:space="preserve"> города, а также на расстоянии 5</w:t>
      </w:r>
      <w:r w:rsidRPr="00A75CE7">
        <w:t>0 (</w:t>
      </w:r>
      <w:r w:rsidR="00AD0BBF" w:rsidRPr="00A75CE7">
        <w:t>Пятьдесят</w:t>
      </w:r>
      <w:r w:rsidRPr="00A75CE7">
        <w:t>) километро</w:t>
      </w:r>
      <w:r w:rsidR="0003039A" w:rsidRPr="00A75CE7">
        <w:t xml:space="preserve">в от административных границ. </w:t>
      </w:r>
      <w:r w:rsidRPr="00A75CE7">
        <w:t>Услуги доступны в городе Москве в пределах МКАД (Московская кольцевая автомобильная дорога), а также на расстоянии 50 (Пя</w:t>
      </w:r>
      <w:r w:rsidR="005B43E1">
        <w:t>тьдесят) километров от МКАД.</w:t>
      </w:r>
      <w:r w:rsidR="005B43E1" w:rsidRPr="005B43E1">
        <w:t xml:space="preserve"> </w:t>
      </w:r>
      <w:r w:rsidR="005B43E1" w:rsidRPr="00A75CE7">
        <w:t xml:space="preserve">Услуги доступны в городе </w:t>
      </w:r>
      <w:r w:rsidR="005B43E1">
        <w:t xml:space="preserve">Архангельск </w:t>
      </w:r>
      <w:r w:rsidR="005B43E1" w:rsidRPr="00A75CE7">
        <w:t>в пределах административных границ города</w:t>
      </w:r>
      <w:r w:rsidR="005B43E1">
        <w:t>, а также на расстоянии 20</w:t>
      </w:r>
      <w:r w:rsidR="005B43E1" w:rsidRPr="00A75CE7">
        <w:t>0 (</w:t>
      </w:r>
      <w:r w:rsidR="005B43E1">
        <w:t>двухсот</w:t>
      </w:r>
      <w:r w:rsidR="005B43E1" w:rsidRPr="00A75CE7">
        <w:t>) километров от административных границ</w:t>
      </w:r>
      <w:r w:rsidR="005B43E1">
        <w:t>.</w:t>
      </w:r>
    </w:p>
    <w:p w:rsidR="004C14E8" w:rsidRPr="00A75CE7" w:rsidRDefault="004C14E8" w:rsidP="007733CC">
      <w:pPr>
        <w:spacing w:line="240" w:lineRule="auto"/>
      </w:pPr>
      <w:r w:rsidRPr="00A75CE7">
        <w:t xml:space="preserve">         </w:t>
      </w:r>
    </w:p>
    <w:p w:rsidR="00AD41CF" w:rsidRPr="00A75CE7" w:rsidRDefault="004C14E8" w:rsidP="007733CC">
      <w:pPr>
        <w:spacing w:line="240" w:lineRule="auto"/>
      </w:pPr>
      <w:r w:rsidRPr="00A75CE7">
        <w:t xml:space="preserve"> </w:t>
      </w:r>
    </w:p>
    <w:tbl>
      <w:tblPr>
        <w:tblW w:w="8800" w:type="dxa"/>
        <w:tblInd w:w="90" w:type="dxa"/>
        <w:tblLook w:val="04A0"/>
      </w:tblPr>
      <w:tblGrid>
        <w:gridCol w:w="2980"/>
        <w:gridCol w:w="3220"/>
        <w:gridCol w:w="2600"/>
      </w:tblGrid>
      <w:tr w:rsidR="00AD41CF" w:rsidRPr="00A75CE7" w:rsidTr="0044240D">
        <w:trPr>
          <w:trHeight w:val="315"/>
        </w:trPr>
        <w:tc>
          <w:tcPr>
            <w:tcW w:w="2980" w:type="dxa"/>
            <w:tcBorders>
              <w:top w:val="single" w:sz="8" w:space="0" w:color="auto"/>
              <w:left w:val="single" w:sz="8" w:space="0" w:color="auto"/>
              <w:bottom w:val="single" w:sz="4" w:space="0" w:color="auto"/>
              <w:right w:val="single" w:sz="4" w:space="0" w:color="auto"/>
            </w:tcBorders>
            <w:shd w:val="clear" w:color="auto" w:fill="auto"/>
            <w:vAlign w:val="bottom"/>
          </w:tcPr>
          <w:p w:rsidR="00AD41CF" w:rsidRPr="00A75CE7" w:rsidRDefault="00AD41CF" w:rsidP="0044240D">
            <w:pPr>
              <w:jc w:val="both"/>
            </w:pPr>
            <w:r w:rsidRPr="00A75CE7">
              <w:lastRenderedPageBreak/>
              <w:t>Альметьевск</w:t>
            </w:r>
          </w:p>
        </w:tc>
        <w:tc>
          <w:tcPr>
            <w:tcW w:w="3220" w:type="dxa"/>
            <w:tcBorders>
              <w:top w:val="single" w:sz="8" w:space="0" w:color="auto"/>
              <w:left w:val="nil"/>
              <w:bottom w:val="single" w:sz="4" w:space="0" w:color="auto"/>
              <w:right w:val="single" w:sz="4" w:space="0" w:color="auto"/>
            </w:tcBorders>
            <w:shd w:val="clear" w:color="auto" w:fill="auto"/>
            <w:vAlign w:val="bottom"/>
          </w:tcPr>
          <w:p w:rsidR="00AD41CF" w:rsidRPr="00A75CE7" w:rsidRDefault="00AD41CF" w:rsidP="0044240D">
            <w:pPr>
              <w:jc w:val="both"/>
            </w:pPr>
            <w:r w:rsidRPr="00A75CE7">
              <w:t>Красноярск</w:t>
            </w:r>
          </w:p>
        </w:tc>
        <w:tc>
          <w:tcPr>
            <w:tcW w:w="2600" w:type="dxa"/>
            <w:tcBorders>
              <w:top w:val="single" w:sz="8" w:space="0" w:color="auto"/>
              <w:left w:val="nil"/>
              <w:bottom w:val="single" w:sz="4" w:space="0" w:color="auto"/>
              <w:right w:val="single" w:sz="8" w:space="0" w:color="auto"/>
            </w:tcBorders>
            <w:shd w:val="clear" w:color="auto" w:fill="auto"/>
            <w:vAlign w:val="bottom"/>
          </w:tcPr>
          <w:p w:rsidR="00AD41CF" w:rsidRPr="00A75CE7" w:rsidRDefault="00AD41CF" w:rsidP="0044240D">
            <w:pPr>
              <w:jc w:val="both"/>
            </w:pPr>
            <w:r w:rsidRPr="00A75CE7">
              <w:t>Ростов на Дону</w:t>
            </w:r>
          </w:p>
        </w:tc>
      </w:tr>
      <w:tr w:rsidR="00AD41CF" w:rsidRPr="00A75CE7"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A75CE7" w:rsidRDefault="00AD41CF" w:rsidP="0044240D">
            <w:pPr>
              <w:jc w:val="both"/>
            </w:pPr>
            <w:proofErr w:type="spellStart"/>
            <w:r w:rsidRPr="00A75CE7">
              <w:t>Ангарск</w:t>
            </w:r>
            <w:proofErr w:type="spellEnd"/>
            <w:r w:rsidRPr="00A75CE7">
              <w:t xml:space="preserve"> </w:t>
            </w:r>
          </w:p>
        </w:tc>
        <w:tc>
          <w:tcPr>
            <w:tcW w:w="3220" w:type="dxa"/>
            <w:tcBorders>
              <w:top w:val="nil"/>
              <w:left w:val="nil"/>
              <w:bottom w:val="single" w:sz="4" w:space="0" w:color="auto"/>
              <w:right w:val="single" w:sz="4" w:space="0" w:color="auto"/>
            </w:tcBorders>
            <w:shd w:val="clear" w:color="auto" w:fill="auto"/>
            <w:vAlign w:val="bottom"/>
          </w:tcPr>
          <w:p w:rsidR="00AD41CF" w:rsidRPr="00A75CE7" w:rsidRDefault="00AD41CF" w:rsidP="0044240D">
            <w:pPr>
              <w:jc w:val="both"/>
            </w:pPr>
            <w:r w:rsidRPr="00A75CE7">
              <w:t>Курган</w:t>
            </w:r>
          </w:p>
        </w:tc>
        <w:tc>
          <w:tcPr>
            <w:tcW w:w="2600" w:type="dxa"/>
            <w:tcBorders>
              <w:top w:val="nil"/>
              <w:left w:val="nil"/>
              <w:bottom w:val="single" w:sz="4" w:space="0" w:color="auto"/>
              <w:right w:val="single" w:sz="8" w:space="0" w:color="auto"/>
            </w:tcBorders>
            <w:shd w:val="clear" w:color="auto" w:fill="auto"/>
            <w:vAlign w:val="bottom"/>
          </w:tcPr>
          <w:p w:rsidR="00AD41CF" w:rsidRPr="00A75CE7" w:rsidRDefault="00AD41CF" w:rsidP="0044240D">
            <w:pPr>
              <w:jc w:val="both"/>
            </w:pPr>
            <w:r w:rsidRPr="00A75CE7">
              <w:t>Рязань</w:t>
            </w:r>
          </w:p>
        </w:tc>
      </w:tr>
      <w:tr w:rsidR="00AD41CF" w:rsidRPr="00A75CE7"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A75CE7" w:rsidRDefault="00AD41CF" w:rsidP="0044240D">
            <w:pPr>
              <w:jc w:val="both"/>
            </w:pPr>
            <w:r w:rsidRPr="00A75CE7">
              <w:t>Архангельск</w:t>
            </w:r>
          </w:p>
        </w:tc>
        <w:tc>
          <w:tcPr>
            <w:tcW w:w="3220" w:type="dxa"/>
            <w:tcBorders>
              <w:top w:val="nil"/>
              <w:left w:val="nil"/>
              <w:bottom w:val="single" w:sz="4" w:space="0" w:color="auto"/>
              <w:right w:val="single" w:sz="4" w:space="0" w:color="auto"/>
            </w:tcBorders>
            <w:shd w:val="clear" w:color="auto" w:fill="auto"/>
            <w:vAlign w:val="bottom"/>
          </w:tcPr>
          <w:p w:rsidR="00AD41CF" w:rsidRPr="00A75CE7" w:rsidRDefault="00AD41CF" w:rsidP="0044240D">
            <w:pPr>
              <w:jc w:val="both"/>
            </w:pPr>
            <w:r w:rsidRPr="00A75CE7">
              <w:t>Курск</w:t>
            </w:r>
          </w:p>
        </w:tc>
        <w:tc>
          <w:tcPr>
            <w:tcW w:w="2600" w:type="dxa"/>
            <w:tcBorders>
              <w:top w:val="nil"/>
              <w:left w:val="nil"/>
              <w:bottom w:val="single" w:sz="4" w:space="0" w:color="auto"/>
              <w:right w:val="single" w:sz="8" w:space="0" w:color="auto"/>
            </w:tcBorders>
            <w:shd w:val="clear" w:color="auto" w:fill="auto"/>
            <w:vAlign w:val="bottom"/>
          </w:tcPr>
          <w:p w:rsidR="00AD41CF" w:rsidRPr="00A75CE7" w:rsidRDefault="00AD41CF" w:rsidP="0044240D">
            <w:pPr>
              <w:jc w:val="both"/>
            </w:pPr>
            <w:r w:rsidRPr="00A75CE7">
              <w:t>Самара</w:t>
            </w:r>
          </w:p>
        </w:tc>
      </w:tr>
      <w:tr w:rsidR="00AD41CF" w:rsidRPr="00A75CE7"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A75CE7" w:rsidRDefault="00AD41CF" w:rsidP="0044240D">
            <w:pPr>
              <w:jc w:val="both"/>
            </w:pPr>
            <w:r w:rsidRPr="00A75CE7">
              <w:t>Астрахань</w:t>
            </w:r>
          </w:p>
        </w:tc>
        <w:tc>
          <w:tcPr>
            <w:tcW w:w="3220" w:type="dxa"/>
            <w:tcBorders>
              <w:top w:val="nil"/>
              <w:left w:val="nil"/>
              <w:bottom w:val="single" w:sz="4" w:space="0" w:color="auto"/>
              <w:right w:val="single" w:sz="4" w:space="0" w:color="auto"/>
            </w:tcBorders>
            <w:shd w:val="clear" w:color="auto" w:fill="auto"/>
            <w:vAlign w:val="bottom"/>
          </w:tcPr>
          <w:p w:rsidR="00AD41CF" w:rsidRPr="00A75CE7" w:rsidRDefault="00AD41CF" w:rsidP="0044240D">
            <w:pPr>
              <w:jc w:val="both"/>
            </w:pPr>
            <w:r w:rsidRPr="00A75CE7">
              <w:t>Липецк</w:t>
            </w:r>
          </w:p>
        </w:tc>
        <w:tc>
          <w:tcPr>
            <w:tcW w:w="2600" w:type="dxa"/>
            <w:tcBorders>
              <w:top w:val="nil"/>
              <w:left w:val="nil"/>
              <w:bottom w:val="single" w:sz="4" w:space="0" w:color="auto"/>
              <w:right w:val="single" w:sz="8" w:space="0" w:color="auto"/>
            </w:tcBorders>
            <w:shd w:val="clear" w:color="auto" w:fill="auto"/>
            <w:vAlign w:val="bottom"/>
          </w:tcPr>
          <w:p w:rsidR="00AD41CF" w:rsidRPr="00A75CE7" w:rsidRDefault="00AD41CF" w:rsidP="0044240D">
            <w:pPr>
              <w:jc w:val="both"/>
            </w:pPr>
            <w:r w:rsidRPr="00A75CE7">
              <w:t>Санкт-Петербург</w:t>
            </w:r>
          </w:p>
        </w:tc>
      </w:tr>
      <w:tr w:rsidR="00AD41CF" w:rsidRPr="00A75CE7"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A75CE7" w:rsidRDefault="00AD41CF" w:rsidP="0044240D">
            <w:pPr>
              <w:jc w:val="both"/>
            </w:pPr>
            <w:r w:rsidRPr="00A75CE7">
              <w:t>Барнаул</w:t>
            </w:r>
          </w:p>
        </w:tc>
        <w:tc>
          <w:tcPr>
            <w:tcW w:w="3220" w:type="dxa"/>
            <w:tcBorders>
              <w:top w:val="nil"/>
              <w:left w:val="nil"/>
              <w:bottom w:val="single" w:sz="4" w:space="0" w:color="auto"/>
              <w:right w:val="single" w:sz="4" w:space="0" w:color="auto"/>
            </w:tcBorders>
            <w:shd w:val="clear" w:color="auto" w:fill="auto"/>
            <w:vAlign w:val="bottom"/>
          </w:tcPr>
          <w:p w:rsidR="00AD41CF" w:rsidRPr="00A75CE7" w:rsidRDefault="00AD41CF" w:rsidP="0044240D">
            <w:pPr>
              <w:jc w:val="both"/>
            </w:pPr>
            <w:r w:rsidRPr="00A75CE7">
              <w:t>Магнитогорск</w:t>
            </w:r>
          </w:p>
        </w:tc>
        <w:tc>
          <w:tcPr>
            <w:tcW w:w="2600" w:type="dxa"/>
            <w:tcBorders>
              <w:top w:val="nil"/>
              <w:left w:val="nil"/>
              <w:bottom w:val="single" w:sz="4" w:space="0" w:color="auto"/>
              <w:right w:val="single" w:sz="8" w:space="0" w:color="auto"/>
            </w:tcBorders>
            <w:shd w:val="clear" w:color="auto" w:fill="auto"/>
            <w:vAlign w:val="bottom"/>
          </w:tcPr>
          <w:p w:rsidR="00AD41CF" w:rsidRPr="00A75CE7" w:rsidRDefault="00AD41CF" w:rsidP="0044240D">
            <w:pPr>
              <w:jc w:val="both"/>
            </w:pPr>
            <w:r w:rsidRPr="00A75CE7">
              <w:t>Саранск</w:t>
            </w:r>
          </w:p>
        </w:tc>
      </w:tr>
      <w:tr w:rsidR="00AD41CF" w:rsidRPr="00A75CE7"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A75CE7" w:rsidRDefault="00AD41CF" w:rsidP="0044240D">
            <w:pPr>
              <w:jc w:val="both"/>
            </w:pPr>
            <w:r w:rsidRPr="00A75CE7">
              <w:t>Белгород</w:t>
            </w:r>
          </w:p>
        </w:tc>
        <w:tc>
          <w:tcPr>
            <w:tcW w:w="3220" w:type="dxa"/>
            <w:tcBorders>
              <w:top w:val="nil"/>
              <w:left w:val="nil"/>
              <w:bottom w:val="single" w:sz="4" w:space="0" w:color="auto"/>
              <w:right w:val="single" w:sz="4" w:space="0" w:color="auto"/>
            </w:tcBorders>
            <w:shd w:val="clear" w:color="auto" w:fill="auto"/>
            <w:vAlign w:val="bottom"/>
          </w:tcPr>
          <w:p w:rsidR="00AD41CF" w:rsidRPr="00A75CE7" w:rsidRDefault="00AD41CF" w:rsidP="0044240D">
            <w:pPr>
              <w:jc w:val="both"/>
            </w:pPr>
            <w:r w:rsidRPr="00A75CE7">
              <w:t>Миасс</w:t>
            </w:r>
          </w:p>
        </w:tc>
        <w:tc>
          <w:tcPr>
            <w:tcW w:w="2600" w:type="dxa"/>
            <w:tcBorders>
              <w:top w:val="nil"/>
              <w:left w:val="nil"/>
              <w:bottom w:val="single" w:sz="4" w:space="0" w:color="auto"/>
              <w:right w:val="single" w:sz="8" w:space="0" w:color="auto"/>
            </w:tcBorders>
            <w:shd w:val="clear" w:color="auto" w:fill="auto"/>
            <w:vAlign w:val="bottom"/>
          </w:tcPr>
          <w:p w:rsidR="00AD41CF" w:rsidRPr="00A75CE7" w:rsidRDefault="00AD41CF" w:rsidP="0044240D">
            <w:pPr>
              <w:jc w:val="both"/>
            </w:pPr>
            <w:r w:rsidRPr="00A75CE7">
              <w:t>Саратов</w:t>
            </w:r>
          </w:p>
        </w:tc>
      </w:tr>
      <w:tr w:rsidR="00AD41CF" w:rsidRPr="00A75CE7"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A75CE7" w:rsidRDefault="00AD41CF" w:rsidP="0044240D">
            <w:pPr>
              <w:jc w:val="both"/>
            </w:pPr>
            <w:r w:rsidRPr="00A75CE7">
              <w:t>Березники</w:t>
            </w:r>
          </w:p>
        </w:tc>
        <w:tc>
          <w:tcPr>
            <w:tcW w:w="3220" w:type="dxa"/>
            <w:tcBorders>
              <w:top w:val="nil"/>
              <w:left w:val="nil"/>
              <w:bottom w:val="single" w:sz="4" w:space="0" w:color="auto"/>
              <w:right w:val="single" w:sz="4" w:space="0" w:color="auto"/>
            </w:tcBorders>
            <w:shd w:val="clear" w:color="auto" w:fill="auto"/>
            <w:vAlign w:val="bottom"/>
          </w:tcPr>
          <w:p w:rsidR="00AD41CF" w:rsidRPr="00A75CE7" w:rsidRDefault="00AD41CF" w:rsidP="0044240D">
            <w:pPr>
              <w:jc w:val="both"/>
            </w:pPr>
            <w:r w:rsidRPr="00A75CE7">
              <w:t>Минеральные Воды</w:t>
            </w:r>
          </w:p>
        </w:tc>
        <w:tc>
          <w:tcPr>
            <w:tcW w:w="2600" w:type="dxa"/>
            <w:tcBorders>
              <w:top w:val="nil"/>
              <w:left w:val="nil"/>
              <w:bottom w:val="single" w:sz="4" w:space="0" w:color="auto"/>
              <w:right w:val="single" w:sz="8" w:space="0" w:color="auto"/>
            </w:tcBorders>
            <w:shd w:val="clear" w:color="auto" w:fill="auto"/>
            <w:vAlign w:val="bottom"/>
          </w:tcPr>
          <w:p w:rsidR="00AD41CF" w:rsidRPr="00A75CE7" w:rsidRDefault="00AD41CF" w:rsidP="0044240D">
            <w:pPr>
              <w:jc w:val="both"/>
            </w:pPr>
            <w:r w:rsidRPr="00A75CE7">
              <w:t>Смоленск</w:t>
            </w:r>
          </w:p>
        </w:tc>
      </w:tr>
      <w:tr w:rsidR="00AD41CF" w:rsidRPr="00A75CE7"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A75CE7" w:rsidRDefault="00AD41CF" w:rsidP="0044240D">
            <w:pPr>
              <w:jc w:val="both"/>
            </w:pPr>
            <w:r w:rsidRPr="00A75CE7">
              <w:t>Благовещенск</w:t>
            </w:r>
          </w:p>
        </w:tc>
        <w:tc>
          <w:tcPr>
            <w:tcW w:w="3220" w:type="dxa"/>
            <w:tcBorders>
              <w:top w:val="nil"/>
              <w:left w:val="nil"/>
              <w:bottom w:val="single" w:sz="4" w:space="0" w:color="auto"/>
              <w:right w:val="single" w:sz="4" w:space="0" w:color="auto"/>
            </w:tcBorders>
            <w:shd w:val="clear" w:color="auto" w:fill="auto"/>
            <w:vAlign w:val="bottom"/>
          </w:tcPr>
          <w:p w:rsidR="00AD41CF" w:rsidRPr="00A75CE7" w:rsidRDefault="00AD41CF" w:rsidP="0044240D">
            <w:pPr>
              <w:jc w:val="both"/>
            </w:pPr>
            <w:r w:rsidRPr="00A75CE7">
              <w:t>Москва</w:t>
            </w:r>
          </w:p>
        </w:tc>
        <w:tc>
          <w:tcPr>
            <w:tcW w:w="2600" w:type="dxa"/>
            <w:tcBorders>
              <w:top w:val="nil"/>
              <w:left w:val="nil"/>
              <w:bottom w:val="single" w:sz="4" w:space="0" w:color="auto"/>
              <w:right w:val="single" w:sz="8" w:space="0" w:color="auto"/>
            </w:tcBorders>
            <w:shd w:val="clear" w:color="auto" w:fill="auto"/>
            <w:vAlign w:val="bottom"/>
          </w:tcPr>
          <w:p w:rsidR="00AD41CF" w:rsidRPr="00A75CE7" w:rsidRDefault="00AD41CF" w:rsidP="0044240D">
            <w:pPr>
              <w:jc w:val="both"/>
            </w:pPr>
            <w:r w:rsidRPr="00A75CE7">
              <w:t>Сочи</w:t>
            </w:r>
          </w:p>
        </w:tc>
      </w:tr>
      <w:tr w:rsidR="00AD41CF" w:rsidRPr="00A75CE7"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A75CE7" w:rsidRDefault="00AD41CF" w:rsidP="0044240D">
            <w:pPr>
              <w:jc w:val="both"/>
            </w:pPr>
            <w:r w:rsidRPr="00A75CE7">
              <w:t>Бор</w:t>
            </w:r>
          </w:p>
        </w:tc>
        <w:tc>
          <w:tcPr>
            <w:tcW w:w="3220" w:type="dxa"/>
            <w:tcBorders>
              <w:top w:val="nil"/>
              <w:left w:val="nil"/>
              <w:bottom w:val="single" w:sz="4" w:space="0" w:color="auto"/>
              <w:right w:val="single" w:sz="4" w:space="0" w:color="auto"/>
            </w:tcBorders>
            <w:shd w:val="clear" w:color="auto" w:fill="auto"/>
            <w:vAlign w:val="bottom"/>
          </w:tcPr>
          <w:p w:rsidR="00AD41CF" w:rsidRPr="00A75CE7" w:rsidRDefault="00AD41CF" w:rsidP="0044240D">
            <w:pPr>
              <w:jc w:val="both"/>
            </w:pPr>
            <w:r w:rsidRPr="00A75CE7">
              <w:t>Мурманск</w:t>
            </w:r>
          </w:p>
        </w:tc>
        <w:tc>
          <w:tcPr>
            <w:tcW w:w="2600" w:type="dxa"/>
            <w:tcBorders>
              <w:top w:val="nil"/>
              <w:left w:val="nil"/>
              <w:bottom w:val="single" w:sz="4" w:space="0" w:color="auto"/>
              <w:right w:val="single" w:sz="8" w:space="0" w:color="auto"/>
            </w:tcBorders>
            <w:shd w:val="clear" w:color="auto" w:fill="auto"/>
            <w:vAlign w:val="bottom"/>
          </w:tcPr>
          <w:p w:rsidR="00AD41CF" w:rsidRPr="00A75CE7" w:rsidRDefault="00AD41CF" w:rsidP="0044240D">
            <w:pPr>
              <w:jc w:val="both"/>
            </w:pPr>
            <w:r w:rsidRPr="00A75CE7">
              <w:t>Ставрополь</w:t>
            </w:r>
          </w:p>
        </w:tc>
      </w:tr>
      <w:tr w:rsidR="00AD41CF" w:rsidRPr="00A75CE7"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A75CE7" w:rsidRDefault="00AD41CF" w:rsidP="0044240D">
            <w:pPr>
              <w:jc w:val="both"/>
            </w:pPr>
            <w:r w:rsidRPr="00A75CE7">
              <w:t>Брянск</w:t>
            </w:r>
          </w:p>
        </w:tc>
        <w:tc>
          <w:tcPr>
            <w:tcW w:w="3220" w:type="dxa"/>
            <w:tcBorders>
              <w:top w:val="nil"/>
              <w:left w:val="nil"/>
              <w:bottom w:val="single" w:sz="4" w:space="0" w:color="auto"/>
              <w:right w:val="single" w:sz="4" w:space="0" w:color="auto"/>
            </w:tcBorders>
            <w:shd w:val="clear" w:color="auto" w:fill="auto"/>
            <w:vAlign w:val="bottom"/>
          </w:tcPr>
          <w:p w:rsidR="00AD41CF" w:rsidRPr="00A75CE7" w:rsidRDefault="00AD41CF" w:rsidP="0044240D">
            <w:pPr>
              <w:jc w:val="both"/>
            </w:pPr>
            <w:r w:rsidRPr="00A75CE7">
              <w:t>Набережные Челны</w:t>
            </w:r>
          </w:p>
        </w:tc>
        <w:tc>
          <w:tcPr>
            <w:tcW w:w="2600" w:type="dxa"/>
            <w:tcBorders>
              <w:top w:val="nil"/>
              <w:left w:val="nil"/>
              <w:bottom w:val="single" w:sz="4" w:space="0" w:color="auto"/>
              <w:right w:val="single" w:sz="8" w:space="0" w:color="auto"/>
            </w:tcBorders>
            <w:shd w:val="clear" w:color="auto" w:fill="auto"/>
            <w:vAlign w:val="bottom"/>
          </w:tcPr>
          <w:p w:rsidR="00AD41CF" w:rsidRPr="00A75CE7" w:rsidRDefault="00AD41CF" w:rsidP="0044240D">
            <w:pPr>
              <w:jc w:val="both"/>
            </w:pPr>
            <w:r w:rsidRPr="00A75CE7">
              <w:t>Старый Оскол</w:t>
            </w:r>
          </w:p>
        </w:tc>
      </w:tr>
      <w:tr w:rsidR="00AD41CF" w:rsidRPr="00A75CE7" w:rsidTr="0044240D">
        <w:trPr>
          <w:trHeight w:val="37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A75CE7" w:rsidRDefault="00AD41CF" w:rsidP="0044240D">
            <w:pPr>
              <w:jc w:val="both"/>
            </w:pPr>
            <w:r w:rsidRPr="00A75CE7">
              <w:t>Великий Новгород</w:t>
            </w:r>
          </w:p>
        </w:tc>
        <w:tc>
          <w:tcPr>
            <w:tcW w:w="3220" w:type="dxa"/>
            <w:tcBorders>
              <w:top w:val="nil"/>
              <w:left w:val="nil"/>
              <w:bottom w:val="single" w:sz="4" w:space="0" w:color="auto"/>
              <w:right w:val="single" w:sz="4" w:space="0" w:color="auto"/>
            </w:tcBorders>
            <w:shd w:val="clear" w:color="auto" w:fill="auto"/>
            <w:vAlign w:val="bottom"/>
          </w:tcPr>
          <w:p w:rsidR="00AD41CF" w:rsidRPr="00A75CE7" w:rsidRDefault="00AD41CF" w:rsidP="0044240D">
            <w:pPr>
              <w:jc w:val="both"/>
            </w:pPr>
            <w:r w:rsidRPr="00A75CE7">
              <w:t>Нальчик</w:t>
            </w:r>
          </w:p>
        </w:tc>
        <w:tc>
          <w:tcPr>
            <w:tcW w:w="2600" w:type="dxa"/>
            <w:tcBorders>
              <w:top w:val="nil"/>
              <w:left w:val="nil"/>
              <w:bottom w:val="single" w:sz="4" w:space="0" w:color="auto"/>
              <w:right w:val="single" w:sz="8" w:space="0" w:color="auto"/>
            </w:tcBorders>
            <w:shd w:val="clear" w:color="auto" w:fill="auto"/>
            <w:vAlign w:val="bottom"/>
          </w:tcPr>
          <w:p w:rsidR="00AD41CF" w:rsidRPr="00A75CE7" w:rsidRDefault="00AD41CF" w:rsidP="0044240D">
            <w:pPr>
              <w:jc w:val="both"/>
            </w:pPr>
            <w:r w:rsidRPr="00A75CE7">
              <w:t>Стерлитамак</w:t>
            </w:r>
          </w:p>
        </w:tc>
      </w:tr>
      <w:tr w:rsidR="00AD41CF" w:rsidRPr="00A75CE7"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A75CE7" w:rsidRDefault="00AD41CF" w:rsidP="0044240D">
            <w:pPr>
              <w:jc w:val="both"/>
            </w:pPr>
            <w:r w:rsidRPr="00A75CE7">
              <w:t>Владивосток</w:t>
            </w:r>
          </w:p>
        </w:tc>
        <w:tc>
          <w:tcPr>
            <w:tcW w:w="3220" w:type="dxa"/>
            <w:tcBorders>
              <w:top w:val="nil"/>
              <w:left w:val="nil"/>
              <w:bottom w:val="single" w:sz="4" w:space="0" w:color="auto"/>
              <w:right w:val="single" w:sz="4" w:space="0" w:color="auto"/>
            </w:tcBorders>
            <w:shd w:val="clear" w:color="auto" w:fill="auto"/>
            <w:vAlign w:val="bottom"/>
          </w:tcPr>
          <w:p w:rsidR="00AD41CF" w:rsidRPr="00A75CE7" w:rsidRDefault="00AD41CF" w:rsidP="0044240D">
            <w:pPr>
              <w:jc w:val="both"/>
            </w:pPr>
            <w:r w:rsidRPr="00A75CE7">
              <w:t>Нижневартовск</w:t>
            </w:r>
          </w:p>
        </w:tc>
        <w:tc>
          <w:tcPr>
            <w:tcW w:w="2600" w:type="dxa"/>
            <w:tcBorders>
              <w:top w:val="nil"/>
              <w:left w:val="nil"/>
              <w:bottom w:val="single" w:sz="4" w:space="0" w:color="auto"/>
              <w:right w:val="single" w:sz="8" w:space="0" w:color="auto"/>
            </w:tcBorders>
            <w:shd w:val="clear" w:color="auto" w:fill="auto"/>
            <w:vAlign w:val="bottom"/>
          </w:tcPr>
          <w:p w:rsidR="00AD41CF" w:rsidRPr="00A75CE7" w:rsidRDefault="00AD41CF" w:rsidP="0044240D">
            <w:pPr>
              <w:jc w:val="both"/>
            </w:pPr>
            <w:r w:rsidRPr="00A75CE7">
              <w:t>Сургут</w:t>
            </w:r>
          </w:p>
        </w:tc>
      </w:tr>
      <w:tr w:rsidR="00AD41CF" w:rsidRPr="00A75CE7"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A75CE7" w:rsidRDefault="00AD41CF" w:rsidP="0044240D">
            <w:pPr>
              <w:jc w:val="both"/>
            </w:pPr>
            <w:r w:rsidRPr="00A75CE7">
              <w:t>Владимир</w:t>
            </w:r>
          </w:p>
        </w:tc>
        <w:tc>
          <w:tcPr>
            <w:tcW w:w="3220" w:type="dxa"/>
            <w:tcBorders>
              <w:top w:val="nil"/>
              <w:left w:val="nil"/>
              <w:bottom w:val="single" w:sz="4" w:space="0" w:color="auto"/>
              <w:right w:val="single" w:sz="4" w:space="0" w:color="auto"/>
            </w:tcBorders>
            <w:shd w:val="clear" w:color="auto" w:fill="auto"/>
            <w:vAlign w:val="bottom"/>
          </w:tcPr>
          <w:p w:rsidR="00AD41CF" w:rsidRPr="00A75CE7" w:rsidRDefault="00AD41CF" w:rsidP="0044240D">
            <w:pPr>
              <w:jc w:val="both"/>
            </w:pPr>
            <w:proofErr w:type="spellStart"/>
            <w:r w:rsidRPr="00A75CE7">
              <w:t>Нефтекамск</w:t>
            </w:r>
            <w:proofErr w:type="spellEnd"/>
          </w:p>
        </w:tc>
        <w:tc>
          <w:tcPr>
            <w:tcW w:w="2600" w:type="dxa"/>
            <w:tcBorders>
              <w:top w:val="nil"/>
              <w:left w:val="nil"/>
              <w:bottom w:val="single" w:sz="4" w:space="0" w:color="auto"/>
              <w:right w:val="single" w:sz="8" w:space="0" w:color="auto"/>
            </w:tcBorders>
            <w:shd w:val="clear" w:color="auto" w:fill="auto"/>
            <w:vAlign w:val="bottom"/>
          </w:tcPr>
          <w:p w:rsidR="00AD41CF" w:rsidRPr="00A75CE7" w:rsidRDefault="00AD41CF" w:rsidP="0044240D">
            <w:pPr>
              <w:jc w:val="both"/>
            </w:pPr>
            <w:r w:rsidRPr="00A75CE7">
              <w:t>Сыктывкар</w:t>
            </w:r>
          </w:p>
        </w:tc>
      </w:tr>
      <w:tr w:rsidR="00AD41CF" w:rsidRPr="00A75CE7"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A75CE7" w:rsidRDefault="00AD41CF" w:rsidP="0044240D">
            <w:pPr>
              <w:jc w:val="both"/>
            </w:pPr>
            <w:r w:rsidRPr="00A75CE7">
              <w:t>Волгоград</w:t>
            </w:r>
          </w:p>
        </w:tc>
        <w:tc>
          <w:tcPr>
            <w:tcW w:w="3220" w:type="dxa"/>
            <w:tcBorders>
              <w:top w:val="nil"/>
              <w:left w:val="nil"/>
              <w:bottom w:val="single" w:sz="4" w:space="0" w:color="auto"/>
              <w:right w:val="single" w:sz="4" w:space="0" w:color="auto"/>
            </w:tcBorders>
            <w:shd w:val="clear" w:color="auto" w:fill="auto"/>
            <w:vAlign w:val="bottom"/>
          </w:tcPr>
          <w:p w:rsidR="00AD41CF" w:rsidRPr="00A75CE7" w:rsidRDefault="00AD41CF" w:rsidP="0044240D">
            <w:pPr>
              <w:jc w:val="both"/>
            </w:pPr>
            <w:r w:rsidRPr="00A75CE7">
              <w:t>Нижнекамск</w:t>
            </w:r>
          </w:p>
        </w:tc>
        <w:tc>
          <w:tcPr>
            <w:tcW w:w="2600" w:type="dxa"/>
            <w:tcBorders>
              <w:top w:val="nil"/>
              <w:left w:val="nil"/>
              <w:bottom w:val="single" w:sz="4" w:space="0" w:color="auto"/>
              <w:right w:val="single" w:sz="8" w:space="0" w:color="auto"/>
            </w:tcBorders>
            <w:shd w:val="clear" w:color="auto" w:fill="auto"/>
            <w:vAlign w:val="bottom"/>
          </w:tcPr>
          <w:p w:rsidR="00AD41CF" w:rsidRPr="00A75CE7" w:rsidRDefault="00AD41CF" w:rsidP="0044240D">
            <w:pPr>
              <w:jc w:val="both"/>
            </w:pPr>
            <w:r w:rsidRPr="00A75CE7">
              <w:t>Таганрог</w:t>
            </w:r>
          </w:p>
        </w:tc>
      </w:tr>
      <w:tr w:rsidR="00AD41CF" w:rsidRPr="00A75CE7"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A75CE7" w:rsidRDefault="00AD41CF" w:rsidP="0044240D">
            <w:pPr>
              <w:jc w:val="both"/>
            </w:pPr>
            <w:r w:rsidRPr="00A75CE7">
              <w:t>Вологда</w:t>
            </w:r>
          </w:p>
        </w:tc>
        <w:tc>
          <w:tcPr>
            <w:tcW w:w="3220" w:type="dxa"/>
            <w:tcBorders>
              <w:top w:val="nil"/>
              <w:left w:val="nil"/>
              <w:bottom w:val="single" w:sz="4" w:space="0" w:color="auto"/>
              <w:right w:val="single" w:sz="4" w:space="0" w:color="auto"/>
            </w:tcBorders>
            <w:shd w:val="clear" w:color="auto" w:fill="auto"/>
            <w:vAlign w:val="bottom"/>
          </w:tcPr>
          <w:p w:rsidR="00AD41CF" w:rsidRPr="00A75CE7" w:rsidRDefault="00AD41CF" w:rsidP="0044240D">
            <w:pPr>
              <w:jc w:val="both"/>
            </w:pPr>
            <w:r w:rsidRPr="00A75CE7">
              <w:t xml:space="preserve">Нижний Новгород </w:t>
            </w:r>
          </w:p>
        </w:tc>
        <w:tc>
          <w:tcPr>
            <w:tcW w:w="2600" w:type="dxa"/>
            <w:tcBorders>
              <w:top w:val="nil"/>
              <w:left w:val="nil"/>
              <w:bottom w:val="single" w:sz="4" w:space="0" w:color="auto"/>
              <w:right w:val="single" w:sz="8" w:space="0" w:color="auto"/>
            </w:tcBorders>
            <w:shd w:val="clear" w:color="auto" w:fill="auto"/>
            <w:vAlign w:val="bottom"/>
          </w:tcPr>
          <w:p w:rsidR="00AD41CF" w:rsidRPr="00A75CE7" w:rsidRDefault="00AD41CF" w:rsidP="0044240D">
            <w:pPr>
              <w:jc w:val="both"/>
            </w:pPr>
            <w:r w:rsidRPr="00A75CE7">
              <w:t>Тамбов</w:t>
            </w:r>
          </w:p>
        </w:tc>
      </w:tr>
      <w:tr w:rsidR="00AD41CF" w:rsidRPr="00A75CE7"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A75CE7" w:rsidRDefault="00AD41CF" w:rsidP="0044240D">
            <w:pPr>
              <w:jc w:val="both"/>
            </w:pPr>
            <w:r w:rsidRPr="00A75CE7">
              <w:t>Воронеж</w:t>
            </w:r>
          </w:p>
        </w:tc>
        <w:tc>
          <w:tcPr>
            <w:tcW w:w="3220" w:type="dxa"/>
            <w:tcBorders>
              <w:top w:val="nil"/>
              <w:left w:val="nil"/>
              <w:bottom w:val="single" w:sz="4" w:space="0" w:color="auto"/>
              <w:right w:val="single" w:sz="4" w:space="0" w:color="auto"/>
            </w:tcBorders>
            <w:shd w:val="clear" w:color="auto" w:fill="auto"/>
            <w:vAlign w:val="bottom"/>
          </w:tcPr>
          <w:p w:rsidR="00AD41CF" w:rsidRPr="00A75CE7" w:rsidRDefault="00AD41CF" w:rsidP="0044240D">
            <w:pPr>
              <w:jc w:val="both"/>
            </w:pPr>
            <w:r w:rsidRPr="00A75CE7">
              <w:t>Нижний Тагил</w:t>
            </w:r>
          </w:p>
        </w:tc>
        <w:tc>
          <w:tcPr>
            <w:tcW w:w="2600" w:type="dxa"/>
            <w:tcBorders>
              <w:top w:val="nil"/>
              <w:left w:val="nil"/>
              <w:bottom w:val="single" w:sz="4" w:space="0" w:color="auto"/>
              <w:right w:val="single" w:sz="8" w:space="0" w:color="auto"/>
            </w:tcBorders>
            <w:shd w:val="clear" w:color="auto" w:fill="auto"/>
            <w:vAlign w:val="bottom"/>
          </w:tcPr>
          <w:p w:rsidR="00AD41CF" w:rsidRPr="00A75CE7" w:rsidRDefault="00AD41CF" w:rsidP="0044240D">
            <w:pPr>
              <w:jc w:val="both"/>
            </w:pPr>
            <w:r w:rsidRPr="00A75CE7">
              <w:t>Тверь</w:t>
            </w:r>
          </w:p>
        </w:tc>
      </w:tr>
      <w:tr w:rsidR="00AD41CF" w:rsidRPr="00A75CE7"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A75CE7" w:rsidRDefault="00AD41CF" w:rsidP="0044240D">
            <w:pPr>
              <w:jc w:val="both"/>
            </w:pPr>
            <w:r w:rsidRPr="00A75CE7">
              <w:t>Екатеринбург</w:t>
            </w:r>
          </w:p>
        </w:tc>
        <w:tc>
          <w:tcPr>
            <w:tcW w:w="3220" w:type="dxa"/>
            <w:tcBorders>
              <w:top w:val="nil"/>
              <w:left w:val="nil"/>
              <w:bottom w:val="single" w:sz="4" w:space="0" w:color="auto"/>
              <w:right w:val="single" w:sz="4" w:space="0" w:color="auto"/>
            </w:tcBorders>
            <w:shd w:val="clear" w:color="auto" w:fill="auto"/>
            <w:vAlign w:val="bottom"/>
          </w:tcPr>
          <w:p w:rsidR="00AD41CF" w:rsidRPr="00A75CE7" w:rsidRDefault="00AD41CF" w:rsidP="0044240D">
            <w:pPr>
              <w:jc w:val="both"/>
            </w:pPr>
            <w:r w:rsidRPr="00A75CE7">
              <w:t>Новокузнецк</w:t>
            </w:r>
          </w:p>
        </w:tc>
        <w:tc>
          <w:tcPr>
            <w:tcW w:w="2600" w:type="dxa"/>
            <w:tcBorders>
              <w:top w:val="nil"/>
              <w:left w:val="nil"/>
              <w:bottom w:val="single" w:sz="4" w:space="0" w:color="auto"/>
              <w:right w:val="single" w:sz="8" w:space="0" w:color="auto"/>
            </w:tcBorders>
            <w:shd w:val="clear" w:color="auto" w:fill="auto"/>
            <w:vAlign w:val="bottom"/>
          </w:tcPr>
          <w:p w:rsidR="00AD41CF" w:rsidRPr="00A75CE7" w:rsidRDefault="00AD41CF" w:rsidP="0044240D">
            <w:pPr>
              <w:jc w:val="both"/>
            </w:pPr>
            <w:r w:rsidRPr="00A75CE7">
              <w:t>Тольятти</w:t>
            </w:r>
          </w:p>
        </w:tc>
      </w:tr>
      <w:tr w:rsidR="00AD41CF" w:rsidRPr="00A75CE7"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A75CE7" w:rsidRDefault="00AD41CF" w:rsidP="0044240D">
            <w:pPr>
              <w:jc w:val="both"/>
            </w:pPr>
            <w:r w:rsidRPr="00A75CE7">
              <w:t>Иваново</w:t>
            </w:r>
          </w:p>
        </w:tc>
        <w:tc>
          <w:tcPr>
            <w:tcW w:w="3220" w:type="dxa"/>
            <w:tcBorders>
              <w:top w:val="nil"/>
              <w:left w:val="nil"/>
              <w:bottom w:val="single" w:sz="4" w:space="0" w:color="auto"/>
              <w:right w:val="single" w:sz="4" w:space="0" w:color="auto"/>
            </w:tcBorders>
            <w:shd w:val="clear" w:color="auto" w:fill="auto"/>
            <w:vAlign w:val="bottom"/>
          </w:tcPr>
          <w:p w:rsidR="00AD41CF" w:rsidRPr="00A75CE7" w:rsidRDefault="00AD41CF" w:rsidP="0044240D">
            <w:pPr>
              <w:jc w:val="both"/>
            </w:pPr>
            <w:r w:rsidRPr="00A75CE7">
              <w:t>Новороссийск</w:t>
            </w:r>
          </w:p>
        </w:tc>
        <w:tc>
          <w:tcPr>
            <w:tcW w:w="2600" w:type="dxa"/>
            <w:tcBorders>
              <w:top w:val="nil"/>
              <w:left w:val="nil"/>
              <w:bottom w:val="single" w:sz="4" w:space="0" w:color="auto"/>
              <w:right w:val="single" w:sz="8" w:space="0" w:color="auto"/>
            </w:tcBorders>
            <w:shd w:val="clear" w:color="auto" w:fill="auto"/>
            <w:vAlign w:val="bottom"/>
          </w:tcPr>
          <w:p w:rsidR="00AD41CF" w:rsidRPr="00A75CE7" w:rsidRDefault="00AD41CF" w:rsidP="0044240D">
            <w:pPr>
              <w:jc w:val="both"/>
            </w:pPr>
            <w:r w:rsidRPr="00A75CE7">
              <w:t>Томск</w:t>
            </w:r>
          </w:p>
        </w:tc>
      </w:tr>
      <w:tr w:rsidR="00AD41CF" w:rsidRPr="00A75CE7"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A75CE7" w:rsidRDefault="00AD41CF" w:rsidP="0044240D">
            <w:pPr>
              <w:jc w:val="both"/>
            </w:pPr>
            <w:r w:rsidRPr="00A75CE7">
              <w:t>Ижевск</w:t>
            </w:r>
          </w:p>
        </w:tc>
        <w:tc>
          <w:tcPr>
            <w:tcW w:w="3220" w:type="dxa"/>
            <w:tcBorders>
              <w:top w:val="nil"/>
              <w:left w:val="nil"/>
              <w:bottom w:val="single" w:sz="4" w:space="0" w:color="auto"/>
              <w:right w:val="single" w:sz="4" w:space="0" w:color="auto"/>
            </w:tcBorders>
            <w:shd w:val="clear" w:color="auto" w:fill="auto"/>
            <w:vAlign w:val="bottom"/>
          </w:tcPr>
          <w:p w:rsidR="00AD41CF" w:rsidRPr="00A75CE7" w:rsidRDefault="00AD41CF" w:rsidP="0044240D">
            <w:pPr>
              <w:jc w:val="both"/>
            </w:pPr>
            <w:r w:rsidRPr="00A75CE7">
              <w:t>Новосибирск</w:t>
            </w:r>
          </w:p>
        </w:tc>
        <w:tc>
          <w:tcPr>
            <w:tcW w:w="2600" w:type="dxa"/>
            <w:tcBorders>
              <w:top w:val="nil"/>
              <w:left w:val="nil"/>
              <w:bottom w:val="single" w:sz="4" w:space="0" w:color="auto"/>
              <w:right w:val="single" w:sz="8" w:space="0" w:color="auto"/>
            </w:tcBorders>
            <w:shd w:val="clear" w:color="auto" w:fill="auto"/>
            <w:vAlign w:val="bottom"/>
          </w:tcPr>
          <w:p w:rsidR="00AD41CF" w:rsidRPr="00A75CE7" w:rsidRDefault="00AD41CF" w:rsidP="0044240D">
            <w:pPr>
              <w:jc w:val="both"/>
            </w:pPr>
            <w:r w:rsidRPr="00A75CE7">
              <w:t>Тула</w:t>
            </w:r>
          </w:p>
        </w:tc>
      </w:tr>
      <w:tr w:rsidR="00AD41CF" w:rsidRPr="00A75CE7"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A75CE7" w:rsidRDefault="00AD41CF" w:rsidP="0044240D">
            <w:pPr>
              <w:jc w:val="both"/>
            </w:pPr>
            <w:r w:rsidRPr="00A75CE7">
              <w:t>Иркутск</w:t>
            </w:r>
          </w:p>
        </w:tc>
        <w:tc>
          <w:tcPr>
            <w:tcW w:w="3220" w:type="dxa"/>
            <w:tcBorders>
              <w:top w:val="nil"/>
              <w:left w:val="nil"/>
              <w:bottom w:val="single" w:sz="4" w:space="0" w:color="auto"/>
              <w:right w:val="single" w:sz="4" w:space="0" w:color="auto"/>
            </w:tcBorders>
            <w:shd w:val="clear" w:color="auto" w:fill="auto"/>
            <w:vAlign w:val="bottom"/>
          </w:tcPr>
          <w:p w:rsidR="00AD41CF" w:rsidRPr="00A75CE7" w:rsidRDefault="00AD41CF" w:rsidP="0044240D">
            <w:pPr>
              <w:jc w:val="both"/>
              <w:rPr>
                <w:lang w:val="en-US"/>
              </w:rPr>
            </w:pPr>
            <w:r w:rsidRPr="00A75CE7">
              <w:t>Омск</w:t>
            </w:r>
          </w:p>
        </w:tc>
        <w:tc>
          <w:tcPr>
            <w:tcW w:w="2600" w:type="dxa"/>
            <w:tcBorders>
              <w:top w:val="nil"/>
              <w:left w:val="nil"/>
              <w:bottom w:val="single" w:sz="4" w:space="0" w:color="auto"/>
              <w:right w:val="single" w:sz="8" w:space="0" w:color="auto"/>
            </w:tcBorders>
            <w:shd w:val="clear" w:color="auto" w:fill="auto"/>
            <w:vAlign w:val="bottom"/>
          </w:tcPr>
          <w:p w:rsidR="00AD41CF" w:rsidRPr="00A75CE7" w:rsidRDefault="00AD41CF" w:rsidP="0044240D">
            <w:pPr>
              <w:jc w:val="both"/>
            </w:pPr>
            <w:r w:rsidRPr="00A75CE7">
              <w:t>Тюмень</w:t>
            </w:r>
          </w:p>
        </w:tc>
      </w:tr>
      <w:tr w:rsidR="00AD41CF" w:rsidRPr="00A75CE7"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A75CE7" w:rsidRDefault="00AD41CF" w:rsidP="0044240D">
            <w:pPr>
              <w:jc w:val="both"/>
            </w:pPr>
            <w:r w:rsidRPr="00A75CE7">
              <w:t>Йошкар-Ола</w:t>
            </w:r>
          </w:p>
        </w:tc>
        <w:tc>
          <w:tcPr>
            <w:tcW w:w="3220" w:type="dxa"/>
            <w:tcBorders>
              <w:top w:val="nil"/>
              <w:left w:val="nil"/>
              <w:bottom w:val="single" w:sz="4" w:space="0" w:color="auto"/>
              <w:right w:val="single" w:sz="4" w:space="0" w:color="auto"/>
            </w:tcBorders>
            <w:shd w:val="clear" w:color="auto" w:fill="auto"/>
            <w:vAlign w:val="bottom"/>
          </w:tcPr>
          <w:p w:rsidR="00AD41CF" w:rsidRPr="00A75CE7" w:rsidRDefault="00AD41CF" w:rsidP="0044240D">
            <w:pPr>
              <w:jc w:val="both"/>
            </w:pPr>
            <w:r w:rsidRPr="00A75CE7">
              <w:t>Орел</w:t>
            </w:r>
          </w:p>
        </w:tc>
        <w:tc>
          <w:tcPr>
            <w:tcW w:w="2600" w:type="dxa"/>
            <w:tcBorders>
              <w:top w:val="nil"/>
              <w:left w:val="nil"/>
              <w:bottom w:val="single" w:sz="4" w:space="0" w:color="auto"/>
              <w:right w:val="single" w:sz="8" w:space="0" w:color="auto"/>
            </w:tcBorders>
            <w:shd w:val="clear" w:color="auto" w:fill="auto"/>
            <w:vAlign w:val="bottom"/>
          </w:tcPr>
          <w:p w:rsidR="00AD41CF" w:rsidRPr="00A75CE7" w:rsidRDefault="00AD41CF" w:rsidP="0044240D">
            <w:pPr>
              <w:jc w:val="both"/>
            </w:pPr>
            <w:r w:rsidRPr="00A75CE7">
              <w:t>Ульяновск</w:t>
            </w:r>
          </w:p>
        </w:tc>
      </w:tr>
      <w:tr w:rsidR="00AD41CF" w:rsidRPr="00A75CE7"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A75CE7" w:rsidRDefault="00AD41CF" w:rsidP="0044240D">
            <w:pPr>
              <w:jc w:val="both"/>
            </w:pPr>
            <w:r w:rsidRPr="00A75CE7">
              <w:t>Казань</w:t>
            </w:r>
          </w:p>
        </w:tc>
        <w:tc>
          <w:tcPr>
            <w:tcW w:w="3220" w:type="dxa"/>
            <w:tcBorders>
              <w:top w:val="nil"/>
              <w:left w:val="nil"/>
              <w:bottom w:val="single" w:sz="4" w:space="0" w:color="auto"/>
              <w:right w:val="single" w:sz="4" w:space="0" w:color="auto"/>
            </w:tcBorders>
            <w:shd w:val="clear" w:color="auto" w:fill="auto"/>
            <w:vAlign w:val="bottom"/>
          </w:tcPr>
          <w:p w:rsidR="00AD41CF" w:rsidRPr="00A75CE7" w:rsidRDefault="00AD41CF" w:rsidP="0044240D">
            <w:pPr>
              <w:jc w:val="both"/>
            </w:pPr>
            <w:r w:rsidRPr="00A75CE7">
              <w:t>Оренбург</w:t>
            </w:r>
          </w:p>
        </w:tc>
        <w:tc>
          <w:tcPr>
            <w:tcW w:w="2600" w:type="dxa"/>
            <w:tcBorders>
              <w:top w:val="nil"/>
              <w:left w:val="nil"/>
              <w:bottom w:val="single" w:sz="4" w:space="0" w:color="auto"/>
              <w:right w:val="single" w:sz="8" w:space="0" w:color="auto"/>
            </w:tcBorders>
            <w:shd w:val="clear" w:color="auto" w:fill="auto"/>
            <w:vAlign w:val="bottom"/>
          </w:tcPr>
          <w:p w:rsidR="00AD41CF" w:rsidRPr="00A75CE7" w:rsidRDefault="00AD41CF" w:rsidP="0044240D">
            <w:pPr>
              <w:jc w:val="both"/>
            </w:pPr>
            <w:r w:rsidRPr="00A75CE7">
              <w:t>Уфа</w:t>
            </w:r>
          </w:p>
        </w:tc>
      </w:tr>
      <w:tr w:rsidR="00AD41CF" w:rsidRPr="00A75CE7"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A75CE7" w:rsidRDefault="00AD41CF" w:rsidP="0044240D">
            <w:pPr>
              <w:jc w:val="both"/>
            </w:pPr>
            <w:r w:rsidRPr="00A75CE7">
              <w:t>Калининград</w:t>
            </w:r>
          </w:p>
        </w:tc>
        <w:tc>
          <w:tcPr>
            <w:tcW w:w="3220" w:type="dxa"/>
            <w:tcBorders>
              <w:top w:val="nil"/>
              <w:left w:val="nil"/>
              <w:bottom w:val="single" w:sz="4" w:space="0" w:color="auto"/>
              <w:right w:val="single" w:sz="4" w:space="0" w:color="auto"/>
            </w:tcBorders>
            <w:shd w:val="clear" w:color="auto" w:fill="auto"/>
            <w:vAlign w:val="bottom"/>
          </w:tcPr>
          <w:p w:rsidR="00AD41CF" w:rsidRPr="00A75CE7" w:rsidRDefault="00AD41CF" w:rsidP="0044240D">
            <w:pPr>
              <w:jc w:val="both"/>
            </w:pPr>
            <w:r w:rsidRPr="00A75CE7">
              <w:t>Орск</w:t>
            </w:r>
          </w:p>
        </w:tc>
        <w:tc>
          <w:tcPr>
            <w:tcW w:w="2600" w:type="dxa"/>
            <w:tcBorders>
              <w:top w:val="nil"/>
              <w:left w:val="nil"/>
              <w:bottom w:val="single" w:sz="4" w:space="0" w:color="auto"/>
              <w:right w:val="single" w:sz="8" w:space="0" w:color="auto"/>
            </w:tcBorders>
            <w:shd w:val="clear" w:color="auto" w:fill="auto"/>
            <w:vAlign w:val="bottom"/>
          </w:tcPr>
          <w:p w:rsidR="00AD41CF" w:rsidRPr="00A75CE7" w:rsidRDefault="00AD41CF" w:rsidP="0044240D">
            <w:pPr>
              <w:jc w:val="both"/>
            </w:pPr>
            <w:r w:rsidRPr="00A75CE7">
              <w:t>Хабаровск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A75CE7" w:rsidRDefault="00AD41CF" w:rsidP="0044240D">
            <w:pPr>
              <w:jc w:val="both"/>
            </w:pPr>
            <w:r w:rsidRPr="00A75CE7">
              <w:t>Калуга</w:t>
            </w:r>
          </w:p>
        </w:tc>
        <w:tc>
          <w:tcPr>
            <w:tcW w:w="3220" w:type="dxa"/>
            <w:tcBorders>
              <w:top w:val="nil"/>
              <w:left w:val="nil"/>
              <w:bottom w:val="single" w:sz="4" w:space="0" w:color="auto"/>
              <w:right w:val="single" w:sz="4" w:space="0" w:color="auto"/>
            </w:tcBorders>
            <w:shd w:val="clear" w:color="auto" w:fill="auto"/>
            <w:vAlign w:val="bottom"/>
          </w:tcPr>
          <w:p w:rsidR="00AD41CF" w:rsidRPr="00A75CE7" w:rsidRDefault="00AD41CF" w:rsidP="0044240D">
            <w:pPr>
              <w:jc w:val="both"/>
            </w:pPr>
            <w:r w:rsidRPr="00A75CE7">
              <w:t>Пенза</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A75CE7">
              <w:t>Чебоксары</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Каменск-Шахтинский</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Пермь</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Челябинск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Кемерово</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Петрозаводск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Череповец</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Киров</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Псков</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Энгельс</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Коломна</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Пятигорск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Якутск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lastRenderedPageBreak/>
              <w:t>Кострома</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Петропавловск-Камчатский</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Ярославль</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Котлас (Коряжма)</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Полярные Зори</w:t>
            </w:r>
          </w:p>
        </w:tc>
        <w:tc>
          <w:tcPr>
            <w:tcW w:w="2600" w:type="dxa"/>
            <w:tcBorders>
              <w:top w:val="nil"/>
              <w:left w:val="nil"/>
              <w:bottom w:val="single" w:sz="4" w:space="0" w:color="auto"/>
              <w:right w:val="single" w:sz="8" w:space="0" w:color="auto"/>
            </w:tcBorders>
            <w:shd w:val="clear" w:color="auto" w:fill="auto"/>
            <w:noWrap/>
            <w:vAlign w:val="bottom"/>
          </w:tcPr>
          <w:p w:rsidR="00AD41CF" w:rsidRPr="000E2F10" w:rsidRDefault="00AD41CF" w:rsidP="0044240D">
            <w:pPr>
              <w:jc w:val="both"/>
            </w:pPr>
            <w:r w:rsidRPr="000E2F10">
              <w:t>Чистополь</w:t>
            </w:r>
          </w:p>
        </w:tc>
      </w:tr>
      <w:tr w:rsidR="00AD41CF" w:rsidRPr="000E2F10" w:rsidTr="0044240D">
        <w:trPr>
          <w:trHeight w:val="330"/>
        </w:trPr>
        <w:tc>
          <w:tcPr>
            <w:tcW w:w="2980" w:type="dxa"/>
            <w:tcBorders>
              <w:top w:val="nil"/>
              <w:left w:val="single" w:sz="8" w:space="0" w:color="auto"/>
              <w:bottom w:val="single" w:sz="8" w:space="0" w:color="auto"/>
              <w:right w:val="single" w:sz="4" w:space="0" w:color="auto"/>
            </w:tcBorders>
            <w:shd w:val="clear" w:color="auto" w:fill="auto"/>
            <w:vAlign w:val="bottom"/>
          </w:tcPr>
          <w:p w:rsidR="00AD41CF" w:rsidRPr="000E2F10" w:rsidRDefault="00AD41CF" w:rsidP="0044240D">
            <w:pPr>
              <w:jc w:val="both"/>
            </w:pPr>
            <w:r w:rsidRPr="000E2F10">
              <w:t>Краснодар</w:t>
            </w:r>
          </w:p>
        </w:tc>
        <w:tc>
          <w:tcPr>
            <w:tcW w:w="3220" w:type="dxa"/>
            <w:tcBorders>
              <w:top w:val="nil"/>
              <w:left w:val="nil"/>
              <w:bottom w:val="single" w:sz="8" w:space="0" w:color="auto"/>
              <w:right w:val="single" w:sz="4" w:space="0" w:color="auto"/>
            </w:tcBorders>
            <w:shd w:val="clear" w:color="auto" w:fill="auto"/>
            <w:vAlign w:val="bottom"/>
          </w:tcPr>
          <w:p w:rsidR="00AD41CF" w:rsidRPr="000E2F10" w:rsidRDefault="00AD41CF" w:rsidP="0044240D">
            <w:pPr>
              <w:jc w:val="both"/>
            </w:pPr>
            <w:r w:rsidRPr="000E2F10">
              <w:t>Ростов Великий</w:t>
            </w:r>
          </w:p>
        </w:tc>
        <w:tc>
          <w:tcPr>
            <w:tcW w:w="2600" w:type="dxa"/>
            <w:tcBorders>
              <w:top w:val="nil"/>
              <w:left w:val="nil"/>
              <w:bottom w:val="single" w:sz="8" w:space="0" w:color="auto"/>
              <w:right w:val="single" w:sz="8" w:space="0" w:color="auto"/>
            </w:tcBorders>
            <w:shd w:val="clear" w:color="auto" w:fill="auto"/>
            <w:noWrap/>
            <w:vAlign w:val="bottom"/>
          </w:tcPr>
          <w:p w:rsidR="00AD41CF" w:rsidRPr="000E2F10" w:rsidRDefault="00AD41CF" w:rsidP="0044240D">
            <w:pPr>
              <w:jc w:val="both"/>
            </w:pPr>
            <w:r w:rsidRPr="000E2F10">
              <w:t> </w:t>
            </w:r>
            <w:r w:rsidR="00F242A6">
              <w:t>Армавир</w:t>
            </w:r>
          </w:p>
        </w:tc>
      </w:tr>
    </w:tbl>
    <w:p w:rsidR="004C14E8" w:rsidRDefault="004C14E8" w:rsidP="007733CC">
      <w:pPr>
        <w:spacing w:line="240" w:lineRule="auto"/>
      </w:pPr>
    </w:p>
    <w:p w:rsidR="00AD41CF" w:rsidRDefault="00AD41CF" w:rsidP="007733CC">
      <w:pPr>
        <w:spacing w:line="240" w:lineRule="auto"/>
      </w:pPr>
    </w:p>
    <w:p w:rsidR="00AD41CF" w:rsidRDefault="00AD41CF" w:rsidP="007733CC">
      <w:pPr>
        <w:spacing w:line="240" w:lineRule="auto"/>
      </w:pPr>
    </w:p>
    <w:p w:rsidR="00AD41CF" w:rsidRDefault="00AD41CF" w:rsidP="007733CC">
      <w:pPr>
        <w:spacing w:line="240" w:lineRule="auto"/>
      </w:pPr>
    </w:p>
    <w:p w:rsidR="00AD41CF" w:rsidRDefault="00AD41CF" w:rsidP="007733CC">
      <w:pPr>
        <w:spacing w:line="240" w:lineRule="auto"/>
      </w:pPr>
    </w:p>
    <w:p w:rsidR="00AD41CF" w:rsidRDefault="00AD41CF" w:rsidP="007733CC">
      <w:pPr>
        <w:spacing w:line="240" w:lineRule="auto"/>
      </w:pPr>
    </w:p>
    <w:p w:rsidR="005567C8" w:rsidRDefault="005567C8" w:rsidP="00AD41CF">
      <w:pPr>
        <w:spacing w:line="240" w:lineRule="auto"/>
        <w:jc w:val="right"/>
      </w:pPr>
    </w:p>
    <w:p w:rsidR="005567C8" w:rsidRDefault="005567C8" w:rsidP="00AD41CF">
      <w:pPr>
        <w:spacing w:line="240" w:lineRule="auto"/>
        <w:jc w:val="right"/>
      </w:pPr>
    </w:p>
    <w:p w:rsidR="005567C8" w:rsidRDefault="005567C8" w:rsidP="00AD41CF">
      <w:pPr>
        <w:spacing w:line="240" w:lineRule="auto"/>
        <w:jc w:val="right"/>
      </w:pPr>
    </w:p>
    <w:p w:rsidR="0003039A" w:rsidRDefault="0003039A" w:rsidP="00AD41CF">
      <w:pPr>
        <w:spacing w:line="240" w:lineRule="auto"/>
        <w:jc w:val="right"/>
      </w:pPr>
    </w:p>
    <w:p w:rsidR="0003039A" w:rsidRDefault="0003039A" w:rsidP="00AD41CF">
      <w:pPr>
        <w:spacing w:line="240" w:lineRule="auto"/>
        <w:jc w:val="right"/>
      </w:pPr>
    </w:p>
    <w:p w:rsidR="0003039A" w:rsidRDefault="0003039A" w:rsidP="00AD41CF">
      <w:pPr>
        <w:spacing w:line="240" w:lineRule="auto"/>
        <w:jc w:val="right"/>
      </w:pPr>
    </w:p>
    <w:p w:rsidR="0003039A" w:rsidRDefault="0003039A" w:rsidP="00AD41CF">
      <w:pPr>
        <w:spacing w:line="240" w:lineRule="auto"/>
        <w:jc w:val="right"/>
      </w:pPr>
    </w:p>
    <w:p w:rsidR="0003039A" w:rsidRDefault="0003039A" w:rsidP="00AD41CF">
      <w:pPr>
        <w:spacing w:line="240" w:lineRule="auto"/>
        <w:jc w:val="right"/>
      </w:pPr>
    </w:p>
    <w:p w:rsidR="0003039A" w:rsidRDefault="0003039A" w:rsidP="00AD41CF">
      <w:pPr>
        <w:spacing w:line="240" w:lineRule="auto"/>
        <w:jc w:val="right"/>
      </w:pPr>
    </w:p>
    <w:p w:rsidR="00165315" w:rsidRDefault="00165315" w:rsidP="006A4891">
      <w:pPr>
        <w:spacing w:line="240" w:lineRule="auto"/>
      </w:pPr>
    </w:p>
    <w:p w:rsidR="00165315" w:rsidRDefault="00165315" w:rsidP="00AD41CF">
      <w:pPr>
        <w:spacing w:line="240" w:lineRule="auto"/>
        <w:jc w:val="right"/>
      </w:pPr>
    </w:p>
    <w:p w:rsidR="00165315" w:rsidRDefault="00165315" w:rsidP="00165315">
      <w:pPr>
        <w:spacing w:line="240" w:lineRule="auto"/>
        <w:jc w:val="right"/>
      </w:pPr>
    </w:p>
    <w:p w:rsidR="00165315" w:rsidRDefault="00165315" w:rsidP="00165315">
      <w:pPr>
        <w:spacing w:line="240" w:lineRule="auto"/>
        <w:jc w:val="right"/>
      </w:pPr>
    </w:p>
    <w:p w:rsidR="00165315" w:rsidRDefault="00165315" w:rsidP="00165315">
      <w:pPr>
        <w:spacing w:line="240" w:lineRule="auto"/>
        <w:jc w:val="right"/>
      </w:pPr>
    </w:p>
    <w:p w:rsidR="00165315" w:rsidRDefault="00165315" w:rsidP="00165315">
      <w:pPr>
        <w:spacing w:line="240" w:lineRule="auto"/>
        <w:jc w:val="right"/>
      </w:pPr>
    </w:p>
    <w:p w:rsidR="00165315" w:rsidRDefault="00165315" w:rsidP="00165315">
      <w:pPr>
        <w:spacing w:line="240" w:lineRule="auto"/>
        <w:jc w:val="right"/>
      </w:pPr>
    </w:p>
    <w:p w:rsidR="00165315" w:rsidRDefault="00165315" w:rsidP="00165315">
      <w:pPr>
        <w:spacing w:line="240" w:lineRule="auto"/>
        <w:jc w:val="right"/>
      </w:pPr>
    </w:p>
    <w:p w:rsidR="00165315" w:rsidRDefault="00165315" w:rsidP="00165315">
      <w:pPr>
        <w:spacing w:line="240" w:lineRule="auto"/>
        <w:jc w:val="right"/>
      </w:pPr>
    </w:p>
    <w:p w:rsidR="00165315" w:rsidRDefault="00165315" w:rsidP="00165315">
      <w:pPr>
        <w:spacing w:line="240" w:lineRule="auto"/>
        <w:jc w:val="right"/>
      </w:pPr>
    </w:p>
    <w:p w:rsidR="00165315" w:rsidRDefault="00165315" w:rsidP="00165315">
      <w:pPr>
        <w:spacing w:line="240" w:lineRule="auto"/>
        <w:jc w:val="right"/>
      </w:pPr>
    </w:p>
    <w:p w:rsidR="001D68AC" w:rsidRDefault="001D68AC" w:rsidP="007733CC">
      <w:pPr>
        <w:spacing w:line="240" w:lineRule="auto"/>
      </w:pPr>
    </w:p>
    <w:p w:rsidR="00165315" w:rsidRDefault="00165315" w:rsidP="007733CC">
      <w:pPr>
        <w:spacing w:line="240" w:lineRule="auto"/>
      </w:pPr>
    </w:p>
    <w:sectPr w:rsidR="00165315" w:rsidSect="001D68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7DD" w:rsidRDefault="001317DD" w:rsidP="007A5425">
      <w:pPr>
        <w:spacing w:after="0" w:line="240" w:lineRule="auto"/>
      </w:pPr>
      <w:r>
        <w:separator/>
      </w:r>
    </w:p>
  </w:endnote>
  <w:endnote w:type="continuationSeparator" w:id="0">
    <w:p w:rsidR="001317DD" w:rsidRDefault="001317DD" w:rsidP="007A54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7DD" w:rsidRDefault="001317DD" w:rsidP="007A5425">
      <w:pPr>
        <w:spacing w:after="0" w:line="240" w:lineRule="auto"/>
      </w:pPr>
      <w:r>
        <w:separator/>
      </w:r>
    </w:p>
  </w:footnote>
  <w:footnote w:type="continuationSeparator" w:id="0">
    <w:p w:rsidR="001317DD" w:rsidRDefault="001317DD" w:rsidP="007A5425">
      <w:pPr>
        <w:spacing w:after="0" w:line="240" w:lineRule="auto"/>
      </w:pPr>
      <w:r>
        <w:continuationSeparator/>
      </w:r>
    </w:p>
  </w:footnote>
  <w:footnote w:id="1">
    <w:p w:rsidR="007A5425" w:rsidRDefault="007A5425" w:rsidP="007A5425">
      <w:pPr>
        <w:spacing w:after="0" w:line="240" w:lineRule="auto"/>
      </w:pPr>
      <w:r>
        <w:rPr>
          <w:rStyle w:val="a5"/>
        </w:rPr>
        <w:footnoteRef/>
      </w:r>
      <w:r>
        <w:t xml:space="preserve"> Под мопедом в настоящих Правилах понимается двух- или трехколесное транспортное средство, приводимое в движение двигателем с рабочим объемом не более пятидесяти кубических сантиметров и имеющее максимальную конструктивную скорость не более пятидесяти километров в час. К мопедам также приравниваются велосипеды с подвесным двигателем, </w:t>
      </w:r>
      <w:proofErr w:type="spellStart"/>
      <w:r>
        <w:t>мокики</w:t>
      </w:r>
      <w:proofErr w:type="spellEnd"/>
      <w:r>
        <w:t xml:space="preserve"> и другие транспортные средства с аналогичными характеристиками. Под мотоциклами в настоящих Правилах понимаются двухколесные механические транспортные средства с боковым прицепом или без него. Мотоциклами также признаются трех- и четырехколесные механические транспортные средства, имеющие массу в снаряженном состоянии не более восьмисот килограмм.  </w:t>
      </w:r>
    </w:p>
    <w:p w:rsidR="007A5425" w:rsidRDefault="007A5425">
      <w:pPr>
        <w:pStyle w:val="a3"/>
      </w:pPr>
    </w:p>
  </w:footnote>
  <w:footnote w:id="2">
    <w:p w:rsidR="007A5425" w:rsidRDefault="007A5425" w:rsidP="007A5425">
      <w:pPr>
        <w:spacing w:after="0" w:line="240" w:lineRule="auto"/>
      </w:pPr>
      <w:r>
        <w:rPr>
          <w:rStyle w:val="a5"/>
        </w:rPr>
        <w:footnoteRef/>
      </w:r>
      <w:r>
        <w:t xml:space="preserve"> Стороны договорились, что такие понятия как «штатное», «штатный», «штатная» и их числительные </w:t>
      </w:r>
      <w:proofErr w:type="gramStart"/>
      <w:r w:rsidR="004462BE">
        <w:t>значения</w:t>
      </w:r>
      <w:proofErr w:type="gramEnd"/>
      <w:r>
        <w:t xml:space="preserve"> используемые в настоящих Правилах понимаются сторонами в смысле данного пункта настоящих Правил. </w:t>
      </w:r>
    </w:p>
    <w:p w:rsidR="007A5425" w:rsidRDefault="007A5425">
      <w:pPr>
        <w:pStyle w:val="a3"/>
      </w:pPr>
    </w:p>
  </w:footnote>
  <w:footnote w:id="3">
    <w:p w:rsidR="009E247B" w:rsidRDefault="009E247B">
      <w:pPr>
        <w:pStyle w:val="a3"/>
      </w:pPr>
      <w:r>
        <w:rPr>
          <w:rStyle w:val="a5"/>
        </w:rPr>
        <w:footnoteRef/>
      </w:r>
      <w:r>
        <w:t xml:space="preserve"> Экстренный ремонт систем электрооборудования транспортного средства включает в себя частичное обслуживание штатной аккумуляторной батареи транспортного средства без обязательной зарядки и/или обязательного вскрытия штатной аккумуляторной батареи транспортного средства; замену штатных предохранителей транспортного средства и/или штатных реле транспортного средства, при наличии технической возможности; проведение мероприятий по отключению установленной системы сигнализации и иммобилизации транспортного средства.</w:t>
      </w:r>
    </w:p>
  </w:footnote>
  <w:footnote w:id="4">
    <w:p w:rsidR="009E247B" w:rsidRDefault="009E247B" w:rsidP="009B5F80">
      <w:pPr>
        <w:pStyle w:val="a3"/>
      </w:pPr>
      <w:r>
        <w:rPr>
          <w:rStyle w:val="a5"/>
        </w:rPr>
        <w:footnoteRef/>
      </w:r>
      <w:r>
        <w:t xml:space="preserve"> Если Клиент/Представитель клиента настаивает на применении иных, не предусмотренных штатной комплектацией транспортного средства устрой</w:t>
      </w:r>
      <w:proofErr w:type="gramStart"/>
      <w:r>
        <w:t>ств дл</w:t>
      </w:r>
      <w:proofErr w:type="gramEnd"/>
      <w:r>
        <w:t xml:space="preserve">я проведения работ по замене колеса в рамках наполнения карты, в заказ-наряде на оказание услуги делается соответствующая отметка. </w:t>
      </w:r>
    </w:p>
    <w:p w:rsidR="009E247B" w:rsidRDefault="009E247B">
      <w:pPr>
        <w:pStyle w:val="a3"/>
      </w:pPr>
    </w:p>
  </w:footnote>
  <w:footnote w:id="5">
    <w:p w:rsidR="00052136" w:rsidRDefault="00052136" w:rsidP="00052136">
      <w:pPr>
        <w:spacing w:line="240" w:lineRule="auto"/>
      </w:pPr>
      <w:r>
        <w:rPr>
          <w:rStyle w:val="a5"/>
        </w:rPr>
        <w:footnoteRef/>
      </w:r>
      <w:r>
        <w:t xml:space="preserve"> При изъятии в установленном порядке водительского удостоверения – временного разрешения на право управления транспортными средствами и копии протокола об административном правонарушении, выданных в установленном порядке. </w:t>
      </w:r>
    </w:p>
    <w:p w:rsidR="00052136" w:rsidRDefault="00052136">
      <w:pPr>
        <w:pStyle w:val="a3"/>
      </w:pPr>
    </w:p>
  </w:footnote>
  <w:footnote w:id="6">
    <w:p w:rsidR="00197729" w:rsidRDefault="00197729">
      <w:pPr>
        <w:pStyle w:val="a3"/>
      </w:pPr>
      <w:r>
        <w:rPr>
          <w:rStyle w:val="a5"/>
        </w:rPr>
        <w:footnoteRef/>
      </w:r>
      <w:r>
        <w:t xml:space="preserve"> При наличии </w:t>
      </w:r>
      <w:proofErr w:type="gramStart"/>
      <w:r>
        <w:t>признаков нахождения Клиента/Представителя клиента</w:t>
      </w:r>
      <w:proofErr w:type="gramEnd"/>
      <w:r>
        <w:t xml:space="preserve"> в состоянии опьянения или одурманивания, выполнение любых работ и/или выполнение услуг приостанавливается до документального подтверждения факта отсутствия признаков употребления наркотических, одурманивающих или вызывающих опьянение веществ либо до момента прекращения действия указанных веществ.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C14E8"/>
    <w:rsid w:val="00001989"/>
    <w:rsid w:val="0003039A"/>
    <w:rsid w:val="00031FFC"/>
    <w:rsid w:val="00052136"/>
    <w:rsid w:val="000A44C3"/>
    <w:rsid w:val="001250C3"/>
    <w:rsid w:val="001317DD"/>
    <w:rsid w:val="00162700"/>
    <w:rsid w:val="00165315"/>
    <w:rsid w:val="0018414B"/>
    <w:rsid w:val="0018621A"/>
    <w:rsid w:val="00197729"/>
    <w:rsid w:val="001D68AC"/>
    <w:rsid w:val="00251431"/>
    <w:rsid w:val="00262B74"/>
    <w:rsid w:val="002F1AB3"/>
    <w:rsid w:val="003873C7"/>
    <w:rsid w:val="003937BB"/>
    <w:rsid w:val="003B2496"/>
    <w:rsid w:val="0043348E"/>
    <w:rsid w:val="004462BE"/>
    <w:rsid w:val="00470400"/>
    <w:rsid w:val="004C14E8"/>
    <w:rsid w:val="0050465E"/>
    <w:rsid w:val="00544E77"/>
    <w:rsid w:val="005567C8"/>
    <w:rsid w:val="005736D5"/>
    <w:rsid w:val="005A7E03"/>
    <w:rsid w:val="005B43E1"/>
    <w:rsid w:val="00662436"/>
    <w:rsid w:val="006A4891"/>
    <w:rsid w:val="006F49E9"/>
    <w:rsid w:val="007176B2"/>
    <w:rsid w:val="007733CC"/>
    <w:rsid w:val="007A5425"/>
    <w:rsid w:val="00804A04"/>
    <w:rsid w:val="0081332B"/>
    <w:rsid w:val="008615F6"/>
    <w:rsid w:val="0086775A"/>
    <w:rsid w:val="00877E04"/>
    <w:rsid w:val="008808CA"/>
    <w:rsid w:val="008A7722"/>
    <w:rsid w:val="008E78DF"/>
    <w:rsid w:val="009629BA"/>
    <w:rsid w:val="009B5F80"/>
    <w:rsid w:val="009D6E25"/>
    <w:rsid w:val="009E247B"/>
    <w:rsid w:val="00A00D8C"/>
    <w:rsid w:val="00A75CE7"/>
    <w:rsid w:val="00AD0BBF"/>
    <w:rsid w:val="00AD3F2C"/>
    <w:rsid w:val="00AD41CF"/>
    <w:rsid w:val="00AE1127"/>
    <w:rsid w:val="00B63F01"/>
    <w:rsid w:val="00BA762C"/>
    <w:rsid w:val="00BB3724"/>
    <w:rsid w:val="00BC3F25"/>
    <w:rsid w:val="00C036E4"/>
    <w:rsid w:val="00C3538E"/>
    <w:rsid w:val="00CA0790"/>
    <w:rsid w:val="00CA2B23"/>
    <w:rsid w:val="00CC56F6"/>
    <w:rsid w:val="00CE5439"/>
    <w:rsid w:val="00D30622"/>
    <w:rsid w:val="00D461C1"/>
    <w:rsid w:val="00D63967"/>
    <w:rsid w:val="00D63CBE"/>
    <w:rsid w:val="00D906A4"/>
    <w:rsid w:val="00DB79E3"/>
    <w:rsid w:val="00DE1FDB"/>
    <w:rsid w:val="00EB30A3"/>
    <w:rsid w:val="00F242A6"/>
    <w:rsid w:val="00F333A4"/>
    <w:rsid w:val="00F833FD"/>
    <w:rsid w:val="00FA085C"/>
    <w:rsid w:val="00FA3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8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A5425"/>
    <w:pPr>
      <w:spacing w:after="0" w:line="240" w:lineRule="auto"/>
    </w:pPr>
    <w:rPr>
      <w:sz w:val="20"/>
      <w:szCs w:val="20"/>
    </w:rPr>
  </w:style>
  <w:style w:type="character" w:customStyle="1" w:styleId="a4">
    <w:name w:val="Текст сноски Знак"/>
    <w:basedOn w:val="a0"/>
    <w:link w:val="a3"/>
    <w:uiPriority w:val="99"/>
    <w:semiHidden/>
    <w:rsid w:val="007A5425"/>
    <w:rPr>
      <w:sz w:val="20"/>
      <w:szCs w:val="20"/>
    </w:rPr>
  </w:style>
  <w:style w:type="character" w:styleId="a5">
    <w:name w:val="footnote reference"/>
    <w:basedOn w:val="a0"/>
    <w:uiPriority w:val="99"/>
    <w:semiHidden/>
    <w:unhideWhenUsed/>
    <w:rsid w:val="007A5425"/>
    <w:rPr>
      <w:vertAlign w:val="superscript"/>
    </w:rPr>
  </w:style>
  <w:style w:type="character" w:customStyle="1" w:styleId="apple-converted-space">
    <w:name w:val="apple-converted-space"/>
    <w:basedOn w:val="a0"/>
    <w:rsid w:val="00162700"/>
  </w:style>
  <w:style w:type="character" w:styleId="a6">
    <w:name w:val="annotation reference"/>
    <w:basedOn w:val="a0"/>
    <w:uiPriority w:val="99"/>
    <w:semiHidden/>
    <w:unhideWhenUsed/>
    <w:rsid w:val="00AD41CF"/>
    <w:rPr>
      <w:sz w:val="16"/>
      <w:szCs w:val="16"/>
    </w:rPr>
  </w:style>
  <w:style w:type="paragraph" w:styleId="a7">
    <w:name w:val="annotation text"/>
    <w:basedOn w:val="a"/>
    <w:link w:val="a8"/>
    <w:uiPriority w:val="99"/>
    <w:semiHidden/>
    <w:unhideWhenUsed/>
    <w:rsid w:val="00AD41CF"/>
    <w:pPr>
      <w:spacing w:line="240" w:lineRule="auto"/>
    </w:pPr>
    <w:rPr>
      <w:sz w:val="20"/>
      <w:szCs w:val="20"/>
    </w:rPr>
  </w:style>
  <w:style w:type="character" w:customStyle="1" w:styleId="a8">
    <w:name w:val="Текст примечания Знак"/>
    <w:basedOn w:val="a0"/>
    <w:link w:val="a7"/>
    <w:uiPriority w:val="99"/>
    <w:semiHidden/>
    <w:rsid w:val="00AD41CF"/>
    <w:rPr>
      <w:sz w:val="20"/>
      <w:szCs w:val="20"/>
    </w:rPr>
  </w:style>
  <w:style w:type="paragraph" w:styleId="a9">
    <w:name w:val="annotation subject"/>
    <w:basedOn w:val="a7"/>
    <w:next w:val="a7"/>
    <w:link w:val="aa"/>
    <w:uiPriority w:val="99"/>
    <w:semiHidden/>
    <w:unhideWhenUsed/>
    <w:rsid w:val="00AD41CF"/>
    <w:rPr>
      <w:b/>
      <w:bCs/>
    </w:rPr>
  </w:style>
  <w:style w:type="character" w:customStyle="1" w:styleId="aa">
    <w:name w:val="Тема примечания Знак"/>
    <w:basedOn w:val="a8"/>
    <w:link w:val="a9"/>
    <w:uiPriority w:val="99"/>
    <w:semiHidden/>
    <w:rsid w:val="00AD41CF"/>
    <w:rPr>
      <w:b/>
      <w:bCs/>
    </w:rPr>
  </w:style>
  <w:style w:type="paragraph" w:styleId="ab">
    <w:name w:val="Balloon Text"/>
    <w:basedOn w:val="a"/>
    <w:link w:val="ac"/>
    <w:uiPriority w:val="99"/>
    <w:semiHidden/>
    <w:unhideWhenUsed/>
    <w:rsid w:val="00AD41C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D41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CA8ED-5567-486E-9E7E-5FA2641B0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7949</Words>
  <Characters>45315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Кузнецов</dc:creator>
  <cp:lastModifiedBy>Андрей Кузнецов</cp:lastModifiedBy>
  <cp:revision>34</cp:revision>
  <dcterms:created xsi:type="dcterms:W3CDTF">2015-07-17T10:10:00Z</dcterms:created>
  <dcterms:modified xsi:type="dcterms:W3CDTF">2018-11-12T06:17:00Z</dcterms:modified>
</cp:coreProperties>
</file>